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230"/>
        <w:gridCol w:w="151"/>
        <w:gridCol w:w="5914"/>
        <w:gridCol w:w="22"/>
      </w:tblGrid>
      <w:tr w:rsidR="00B12B80" w:rsidRPr="00B12B80" w:rsidTr="00A912C8">
        <w:trPr>
          <w:trHeight w:val="890"/>
          <w:jc w:val="center"/>
        </w:trPr>
        <w:tc>
          <w:tcPr>
            <w:tcW w:w="3278" w:type="dxa"/>
          </w:tcPr>
          <w:p w:rsidR="00B12B80" w:rsidRPr="00B12B80" w:rsidRDefault="00B12B80" w:rsidP="00B12B80">
            <w:pPr>
              <w:spacing w:after="0" w:line="240" w:lineRule="auto"/>
              <w:jc w:val="center"/>
              <w:rPr>
                <w:rFonts w:ascii="Times New Roman" w:eastAsia="Times New Roman" w:hAnsi="Times New Roman" w:cs="Times New Roman"/>
                <w:b/>
                <w:sz w:val="26"/>
                <w:szCs w:val="26"/>
              </w:rPr>
            </w:pPr>
            <w:r w:rsidRPr="00B12B80">
              <w:rPr>
                <w:rFonts w:ascii="Times New Roman" w:eastAsia="Times New Roman" w:hAnsi="Times New Roman" w:cs="Times New Roman"/>
                <w:b/>
                <w:bCs/>
                <w:sz w:val="26"/>
                <w:szCs w:val="26"/>
                <w:lang w:val="es-ES"/>
              </w:rPr>
              <w:t>BỘ Y TẾ</w:t>
            </w:r>
          </w:p>
          <w:p w:rsidR="00B12B80" w:rsidRPr="00B12B80" w:rsidRDefault="00B12B80" w:rsidP="00B12B80">
            <w:pPr>
              <w:spacing w:after="0" w:line="240" w:lineRule="auto"/>
              <w:rPr>
                <w:rFonts w:ascii="Times New Roman" w:eastAsia="Times New Roman" w:hAnsi="Times New Roman" w:cs="Times New Roman"/>
                <w:b/>
                <w:sz w:val="24"/>
                <w:szCs w:val="24"/>
              </w:rPr>
            </w:pPr>
            <w:r w:rsidRPr="00B12B80">
              <w:rPr>
                <w:rFonts w:ascii="Times New Roman" w:eastAsia="Times New Roman" w:hAnsi="Times New Roman" w:cs="Times New Roman"/>
                <w:iCs/>
                <w:noProof/>
                <w:sz w:val="24"/>
                <w:szCs w:val="24"/>
              </w:rPr>
              <mc:AlternateContent>
                <mc:Choice Requires="wps">
                  <w:drawing>
                    <wp:anchor distT="0" distB="0" distL="114300" distR="114300" simplePos="0" relativeHeight="251659264" behindDoc="0" locked="0" layoutInCell="1" allowOverlap="1" wp14:anchorId="56C70EF1" wp14:editId="2D95054D">
                      <wp:simplePos x="0" y="0"/>
                      <wp:positionH relativeFrom="column">
                        <wp:posOffset>770890</wp:posOffset>
                      </wp:positionH>
                      <wp:positionV relativeFrom="paragraph">
                        <wp:posOffset>-2540</wp:posOffset>
                      </wp:positionV>
                      <wp:extent cx="450850" cy="0"/>
                      <wp:effectExtent l="0" t="0" r="25400" b="19050"/>
                      <wp:wrapNone/>
                      <wp:docPr id="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BA45B3" id="_x0000_t32" coordsize="21600,21600" o:spt="32" o:oned="t" path="m,l21600,21600e" filled="f">
                      <v:path arrowok="t" fillok="f" o:connecttype="none"/>
                      <o:lock v:ext="edit" shapetype="t"/>
                    </v:shapetype>
                    <v:shape id="AutoShape 75" o:spid="_x0000_s1026" type="#_x0000_t32" style="position:absolute;margin-left:60.7pt;margin-top:-.2pt;width: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NTy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"/>
                  </w:pict>
                </mc:Fallback>
              </mc:AlternateContent>
            </w:r>
          </w:p>
        </w:tc>
        <w:tc>
          <w:tcPr>
            <w:tcW w:w="6210" w:type="dxa"/>
            <w:gridSpan w:val="3"/>
          </w:tcPr>
          <w:p w:rsidR="00B12B80" w:rsidRPr="00B12B80" w:rsidRDefault="00B12B80" w:rsidP="00B12B80">
            <w:pPr>
              <w:spacing w:after="0" w:line="240" w:lineRule="auto"/>
              <w:jc w:val="center"/>
              <w:rPr>
                <w:rFonts w:ascii="Times New Roman" w:eastAsia="Times New Roman" w:hAnsi="Times New Roman" w:cs="Times New Roman"/>
                <w:sz w:val="28"/>
                <w:szCs w:val="28"/>
              </w:rPr>
            </w:pPr>
            <w:r w:rsidRPr="00B12B80">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8F914F8" wp14:editId="16A63833">
                      <wp:simplePos x="0" y="0"/>
                      <wp:positionH relativeFrom="column">
                        <wp:posOffset>873760</wp:posOffset>
                      </wp:positionH>
                      <wp:positionV relativeFrom="paragraph">
                        <wp:posOffset>435610</wp:posOffset>
                      </wp:positionV>
                      <wp:extent cx="2063750" cy="0"/>
                      <wp:effectExtent l="0" t="0" r="12700" b="19050"/>
                      <wp:wrapNone/>
                      <wp:docPr id="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A75A4" id="AutoShape 77" o:spid="_x0000_s1026" type="#_x0000_t32" style="position:absolute;margin-left:68.8pt;margin-top:34.3pt;width:1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"/>
                  </w:pict>
                </mc:Fallback>
              </mc:AlternateContent>
            </w:r>
            <w:r w:rsidRPr="00B12B80">
              <w:rPr>
                <w:rFonts w:ascii="Times New Roman" w:eastAsia="Times New Roman" w:hAnsi="Times New Roman" w:cs="Times New Roman"/>
                <w:b/>
                <w:sz w:val="28"/>
                <w:szCs w:val="28"/>
              </w:rPr>
              <w:t xml:space="preserve">CỘNG </w:t>
            </w:r>
            <w:bookmarkStart w:id="0" w:name="VNS0001"/>
            <w:r w:rsidRPr="00B12B80">
              <w:rPr>
                <w:rFonts w:ascii="Times New Roman" w:eastAsia="Times New Roman" w:hAnsi="Times New Roman" w:cs="Times New Roman"/>
                <w:b/>
                <w:sz w:val="28"/>
                <w:szCs w:val="28"/>
              </w:rPr>
              <w:t>H</w:t>
            </w:r>
            <w:bookmarkEnd w:id="0"/>
            <w:r w:rsidRPr="00B12B80">
              <w:rPr>
                <w:rFonts w:ascii="Times New Roman" w:eastAsia="Times New Roman" w:hAnsi="Times New Roman" w:cs="Times New Roman"/>
                <w:b/>
                <w:sz w:val="28"/>
                <w:szCs w:val="28"/>
              </w:rPr>
              <w:t>ÒA XÃ HỘI CHỦ NGHĨA VIỆT NAM</w:t>
            </w:r>
            <w:r w:rsidRPr="00B12B80">
              <w:rPr>
                <w:rFonts w:ascii="Times New Roman" w:eastAsia="Times New Roman" w:hAnsi="Times New Roman" w:cs="Times New Roman"/>
                <w:b/>
                <w:sz w:val="28"/>
                <w:szCs w:val="28"/>
              </w:rPr>
              <w:br/>
              <w:t xml:space="preserve">Độc lập - Tự do - Hạnh phúc </w:t>
            </w:r>
          </w:p>
        </w:tc>
      </w:tr>
      <w:tr w:rsidR="00B12B80" w:rsidRPr="00B12B80" w:rsidTr="00A912C8">
        <w:trPr>
          <w:gridAfter w:val="1"/>
          <w:wAfter w:w="22" w:type="dxa"/>
          <w:trHeight w:val="440"/>
          <w:jc w:val="center"/>
        </w:trPr>
        <w:tc>
          <w:tcPr>
            <w:tcW w:w="3432" w:type="dxa"/>
            <w:gridSpan w:val="2"/>
          </w:tcPr>
          <w:p w:rsidR="00B12B80" w:rsidRPr="00B12B80" w:rsidRDefault="00F0213E" w:rsidP="00B12B80">
            <w:pPr>
              <w:spacing w:after="0" w:line="240" w:lineRule="auto"/>
              <w:jc w:val="center"/>
              <w:rPr>
                <w:rFonts w:ascii="Times New Roman" w:eastAsia="Times New Roman" w:hAnsi="Times New Roman" w:cs="Times New Roman"/>
                <w:b/>
                <w:bCs/>
                <w:sz w:val="28"/>
                <w:szCs w:val="28"/>
                <w:lang w:val="es-ES"/>
              </w:rPr>
            </w:pPr>
            <w:r>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-685855</wp:posOffset>
                      </wp:positionH>
                      <wp:positionV relativeFrom="paragraph">
                        <wp:posOffset>269737</wp:posOffset>
                      </wp:positionV>
                      <wp:extent cx="1073426" cy="532737"/>
                      <wp:effectExtent l="0" t="0" r="12700" b="20320"/>
                      <wp:wrapNone/>
                      <wp:docPr id="4" name="Rectangle 4"/>
                      <wp:cNvGraphicFramePr/>
                      <a:graphic xmlns:a="http://schemas.openxmlformats.org/drawingml/2006/main">
                        <a:graphicData uri="http://schemas.microsoft.com/office/word/2010/wordprocessingShape">
                          <wps:wsp>
                            <wps:cNvSpPr/>
                            <wps:spPr>
                              <a:xfrm>
                                <a:off x="0" y="0"/>
                                <a:ext cx="1073426" cy="532737"/>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213E" w:rsidRPr="00F0213E" w:rsidRDefault="00F0213E" w:rsidP="00F0213E">
                                  <w:pPr>
                                    <w:jc w:val="center"/>
                                    <w:rPr>
                                      <w:rFonts w:ascii="Times New Roman" w:hAnsi="Times New Roman" w:cs="Times New Roman"/>
                                      <w:b/>
                                      <w:sz w:val="28"/>
                                      <w:szCs w:val="28"/>
                                    </w:rPr>
                                  </w:pPr>
                                  <w:r w:rsidRPr="00F0213E">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54pt;margin-top:21.25pt;width:84.5pt;height:4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" fillcolor="white [3212]" strokecolor="black [3213]" strokeweight="2pt">
                      <v:textbox>
                        <w:txbxContent>
                          <w:p w:rsidR="00F0213E" w:rsidRPr="00F0213E" w:rsidRDefault="00F0213E" w:rsidP="00F0213E">
                            <w:pPr>
                              <w:jc w:val="center"/>
                              <w:rPr>
                                <w:rFonts w:ascii="Times New Roman" w:hAnsi="Times New Roman" w:cs="Times New Roman"/>
                                <w:b/>
                                <w:sz w:val="28"/>
                                <w:szCs w:val="28"/>
                              </w:rPr>
                            </w:pPr>
                            <w:r w:rsidRPr="00F0213E">
                              <w:rPr>
                                <w:rFonts w:ascii="Times New Roman" w:hAnsi="Times New Roman" w:cs="Times New Roman"/>
                                <w:b/>
                                <w:sz w:val="28"/>
                                <w:szCs w:val="28"/>
                              </w:rPr>
                              <w:t>DỰ THẢO</w:t>
                            </w:r>
                          </w:p>
                        </w:txbxContent>
                      </v:textbox>
                    </v:rect>
                  </w:pict>
                </mc:Fallback>
              </mc:AlternateContent>
            </w:r>
            <w:r w:rsidR="0093631E">
              <w:rPr>
                <w:rFonts w:ascii="Times New Roman" w:eastAsia="Times New Roman" w:hAnsi="Times New Roman" w:cs="Times New Roman"/>
                <w:sz w:val="28"/>
                <w:szCs w:val="28"/>
                <w:lang w:val="es-ES"/>
              </w:rPr>
              <w:t>Số:            /2024</w:t>
            </w:r>
            <w:r w:rsidR="00B12B80" w:rsidRPr="00B12B80">
              <w:rPr>
                <w:rFonts w:ascii="Times New Roman" w:eastAsia="Times New Roman" w:hAnsi="Times New Roman" w:cs="Times New Roman"/>
                <w:sz w:val="28"/>
                <w:szCs w:val="28"/>
                <w:lang w:val="es-ES"/>
              </w:rPr>
              <w:t>/TT-BYT</w:t>
            </w:r>
          </w:p>
        </w:tc>
        <w:tc>
          <w:tcPr>
            <w:tcW w:w="6034" w:type="dxa"/>
          </w:tcPr>
          <w:p w:rsidR="00B12B80" w:rsidRPr="00B12B80" w:rsidRDefault="00B12B80" w:rsidP="0093631E">
            <w:pPr>
              <w:spacing w:after="0" w:line="240" w:lineRule="auto"/>
              <w:jc w:val="center"/>
              <w:rPr>
                <w:rFonts w:ascii="Times New Roman" w:eastAsia="Times New Roman" w:hAnsi="Times New Roman" w:cs="Times New Roman"/>
                <w:b/>
                <w:i/>
                <w:sz w:val="28"/>
                <w:szCs w:val="28"/>
              </w:rPr>
            </w:pPr>
            <w:r w:rsidRPr="00B12B80">
              <w:rPr>
                <w:rFonts w:ascii="Times New Roman" w:eastAsia="Times New Roman" w:hAnsi="Times New Roman" w:cs="Times New Roman"/>
                <w:i/>
                <w:iCs/>
                <w:sz w:val="28"/>
                <w:szCs w:val="28"/>
                <w:lang w:val="es-ES"/>
              </w:rPr>
              <w:t>Hà Nội, ngày       tháng       năm 202</w:t>
            </w:r>
            <w:r w:rsidR="0093631E">
              <w:rPr>
                <w:rFonts w:ascii="Times New Roman" w:eastAsia="Times New Roman" w:hAnsi="Times New Roman" w:cs="Times New Roman"/>
                <w:i/>
                <w:iCs/>
                <w:sz w:val="28"/>
                <w:szCs w:val="28"/>
                <w:lang w:val="es-ES"/>
              </w:rPr>
              <w:t>4</w:t>
            </w:r>
          </w:p>
        </w:tc>
      </w:tr>
    </w:tbl>
    <w:p w:rsidR="00B12B80" w:rsidRPr="00B12B80" w:rsidRDefault="00B12B80" w:rsidP="00B12B80">
      <w:pPr>
        <w:spacing w:after="0" w:line="240" w:lineRule="auto"/>
        <w:jc w:val="both"/>
        <w:rPr>
          <w:rFonts w:ascii="Times New Roman" w:eastAsia="Times New Roman" w:hAnsi="Times New Roman" w:cs="Times New Roman"/>
          <w:b/>
          <w:bCs/>
          <w:sz w:val="24"/>
          <w:szCs w:val="24"/>
          <w:lang w:val="fr-FR"/>
        </w:rPr>
      </w:pPr>
    </w:p>
    <w:p w:rsidR="00B12B80" w:rsidRPr="00B12B80" w:rsidRDefault="00B12B80" w:rsidP="00B12B80">
      <w:pPr>
        <w:spacing w:before="60" w:after="0" w:line="240" w:lineRule="auto"/>
        <w:jc w:val="center"/>
        <w:rPr>
          <w:rFonts w:ascii="Times New Roman" w:eastAsia="Times New Roman" w:hAnsi="Times New Roman" w:cs="Times New Roman"/>
          <w:b/>
          <w:sz w:val="28"/>
          <w:szCs w:val="28"/>
          <w:lang w:val="fr-FR"/>
        </w:rPr>
      </w:pPr>
      <w:r w:rsidRPr="00B12B80">
        <w:rPr>
          <w:rFonts w:ascii="Times New Roman" w:eastAsia="Times New Roman" w:hAnsi="Times New Roman" w:cs="Times New Roman"/>
          <w:b/>
          <w:bCs/>
          <w:sz w:val="28"/>
          <w:szCs w:val="28"/>
          <w:lang w:val="fr-FR"/>
        </w:rPr>
        <w:t>THÔNG TƯ</w:t>
      </w:r>
    </w:p>
    <w:p w:rsidR="0093631E" w:rsidRDefault="00B12B80" w:rsidP="0093631E">
      <w:pPr>
        <w:spacing w:after="0" w:line="240" w:lineRule="auto"/>
        <w:jc w:val="center"/>
        <w:rPr>
          <w:rFonts w:ascii="Times New Roman" w:eastAsia="Times New Roman" w:hAnsi="Times New Roman" w:cs="Times New Roman"/>
          <w:b/>
          <w:spacing w:val="-4"/>
          <w:sz w:val="28"/>
          <w:szCs w:val="28"/>
          <w:lang w:val="fr-FR"/>
        </w:rPr>
      </w:pPr>
      <w:r w:rsidRPr="00B12B80">
        <w:rPr>
          <w:rFonts w:ascii="Times New Roman" w:eastAsia="Times New Roman" w:hAnsi="Times New Roman" w:cs="Times New Roman"/>
          <w:b/>
          <w:spacing w:val="-4"/>
          <w:sz w:val="28"/>
          <w:szCs w:val="28"/>
          <w:lang w:val="fr-FR"/>
        </w:rPr>
        <w:t>Ban hành</w:t>
      </w:r>
      <w:r w:rsidR="0093631E" w:rsidRPr="0093631E">
        <w:t xml:space="preserve"> </w:t>
      </w:r>
      <w:r w:rsidR="0093631E" w:rsidRPr="0093631E">
        <w:rPr>
          <w:rFonts w:ascii="Times New Roman" w:eastAsia="Times New Roman" w:hAnsi="Times New Roman" w:cs="Times New Roman"/>
          <w:b/>
          <w:spacing w:val="-4"/>
          <w:sz w:val="28"/>
          <w:szCs w:val="28"/>
          <w:lang w:val="fr-FR"/>
        </w:rPr>
        <w:t xml:space="preserve">danh mục thực phẩm, phụ gia thực phẩm và dụng cụ, </w:t>
      </w:r>
    </w:p>
    <w:p w:rsidR="0093631E" w:rsidRDefault="0093631E" w:rsidP="0093631E">
      <w:pPr>
        <w:spacing w:after="0" w:line="240" w:lineRule="auto"/>
        <w:jc w:val="center"/>
        <w:rPr>
          <w:rFonts w:ascii="Times New Roman" w:eastAsia="Times New Roman" w:hAnsi="Times New Roman" w:cs="Times New Roman"/>
          <w:b/>
          <w:spacing w:val="-4"/>
          <w:sz w:val="28"/>
          <w:szCs w:val="28"/>
          <w:lang w:val="fr-FR"/>
        </w:rPr>
      </w:pPr>
      <w:r w:rsidRPr="0093631E">
        <w:rPr>
          <w:rFonts w:ascii="Times New Roman" w:eastAsia="Times New Roman" w:hAnsi="Times New Roman" w:cs="Times New Roman"/>
          <w:b/>
          <w:spacing w:val="-4"/>
          <w:sz w:val="28"/>
          <w:szCs w:val="28"/>
          <w:lang w:val="fr-FR"/>
        </w:rPr>
        <w:t xml:space="preserve">vật liệu bao gói, chứa đựng thực phẩm đã được xác định mã số hàng hóa </w:t>
      </w:r>
    </w:p>
    <w:p w:rsidR="0093631E" w:rsidRDefault="0093631E" w:rsidP="0093631E">
      <w:pPr>
        <w:spacing w:after="0" w:line="240" w:lineRule="auto"/>
        <w:jc w:val="center"/>
        <w:rPr>
          <w:rFonts w:ascii="Times New Roman" w:eastAsia="Times New Roman" w:hAnsi="Times New Roman" w:cs="Times New Roman"/>
          <w:b/>
          <w:spacing w:val="-4"/>
          <w:sz w:val="28"/>
          <w:szCs w:val="28"/>
          <w:lang w:val="fr-FR"/>
        </w:rPr>
      </w:pPr>
      <w:r w:rsidRPr="0093631E">
        <w:rPr>
          <w:rFonts w:ascii="Times New Roman" w:eastAsia="Times New Roman" w:hAnsi="Times New Roman" w:cs="Times New Roman"/>
          <w:b/>
          <w:spacing w:val="-4"/>
          <w:sz w:val="28"/>
          <w:szCs w:val="28"/>
          <w:lang w:val="fr-FR"/>
        </w:rPr>
        <w:t xml:space="preserve">theo danh mục hàng hóa xuất khẩu, nhập khẩu Việt Nam phải thực hiện </w:t>
      </w:r>
    </w:p>
    <w:p w:rsidR="0093631E" w:rsidRDefault="0093631E" w:rsidP="0093631E">
      <w:pPr>
        <w:spacing w:after="0" w:line="240" w:lineRule="auto"/>
        <w:jc w:val="center"/>
        <w:rPr>
          <w:rFonts w:ascii="Times New Roman" w:eastAsia="Times New Roman" w:hAnsi="Times New Roman" w:cs="Times New Roman"/>
          <w:b/>
          <w:spacing w:val="-4"/>
          <w:sz w:val="28"/>
          <w:szCs w:val="28"/>
          <w:lang w:val="fr-FR"/>
        </w:rPr>
      </w:pPr>
      <w:r w:rsidRPr="0093631E">
        <w:rPr>
          <w:rFonts w:ascii="Times New Roman" w:eastAsia="Times New Roman" w:hAnsi="Times New Roman" w:cs="Times New Roman"/>
          <w:b/>
          <w:spacing w:val="-4"/>
          <w:sz w:val="28"/>
          <w:szCs w:val="28"/>
          <w:lang w:val="fr-FR"/>
        </w:rPr>
        <w:t xml:space="preserve">kiểm tra nhà nước về an toàn thực phẩm đối với thực phẩm nhập khẩu </w:t>
      </w:r>
    </w:p>
    <w:p w:rsidR="0093631E" w:rsidRDefault="0093631E" w:rsidP="0093631E">
      <w:pPr>
        <w:spacing w:after="0" w:line="240" w:lineRule="auto"/>
        <w:jc w:val="center"/>
        <w:rPr>
          <w:rFonts w:ascii="Times New Roman" w:eastAsia="Times New Roman" w:hAnsi="Times New Roman" w:cs="Times New Roman"/>
          <w:b/>
          <w:spacing w:val="-4"/>
          <w:sz w:val="28"/>
          <w:szCs w:val="28"/>
          <w:lang w:val="fr-FR"/>
        </w:rPr>
      </w:pPr>
      <w:r w:rsidRPr="0093631E">
        <w:rPr>
          <w:rFonts w:ascii="Times New Roman" w:eastAsia="Times New Roman" w:hAnsi="Times New Roman" w:cs="Times New Roman"/>
          <w:b/>
          <w:spacing w:val="-4"/>
          <w:sz w:val="28"/>
          <w:szCs w:val="28"/>
          <w:lang w:val="fr-FR"/>
        </w:rPr>
        <w:t>thuộc phạm vi quản lý của Bộ Y tế</w:t>
      </w:r>
    </w:p>
    <w:p w:rsidR="00B12B80" w:rsidRPr="00B12B80" w:rsidRDefault="00B12B80" w:rsidP="00B12B80">
      <w:pPr>
        <w:spacing w:before="60" w:after="0" w:line="240" w:lineRule="auto"/>
        <w:jc w:val="center"/>
        <w:rPr>
          <w:rFonts w:ascii="Times New Roman" w:eastAsia="Times New Roman" w:hAnsi="Times New Roman" w:cs="Times New Roman"/>
          <w:b/>
          <w:sz w:val="28"/>
          <w:szCs w:val="28"/>
          <w:lang w:val="fr-FR"/>
        </w:rPr>
      </w:pPr>
      <w:r w:rsidRPr="00B12B80">
        <w:rPr>
          <w:rFonts w:ascii="Times New Roman" w:eastAsia="Times New Roman" w:hAnsi="Times New Roman" w:cs="Times New Roman"/>
          <w:b/>
          <w:spacing w:val="-4"/>
          <w:sz w:val="28"/>
          <w:szCs w:val="28"/>
          <w:lang w:val="fr-FR"/>
        </w:rPr>
        <w:t xml:space="preserve"> </w:t>
      </w:r>
      <w:r w:rsidRPr="00B12B80">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09CD0D97" wp14:editId="1A8F1F51">
                <wp:simplePos x="0" y="0"/>
                <wp:positionH relativeFrom="column">
                  <wp:posOffset>2172970</wp:posOffset>
                </wp:positionH>
                <wp:positionV relativeFrom="paragraph">
                  <wp:posOffset>48260</wp:posOffset>
                </wp:positionV>
                <wp:extent cx="1605915" cy="0"/>
                <wp:effectExtent l="10795" t="10160" r="12065" b="8890"/>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8016A" id="AutoShape 78" o:spid="_x0000_s1026" type="#_x0000_t32" style="position:absolute;margin-left:171.1pt;margin-top:3.8pt;width:126.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0T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T3Mw3wG4woIq9TWhg7pUb2aZ02/O6R01RHV8hj9djKQnIWM5F1KuDgDVXbDF80ghkCB&#10;OKxjY/sACWNAx7iT020n/OgRhY/ZLJ0usilG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"/>
            </w:pict>
          </mc:Fallback>
        </mc:AlternateContent>
      </w:r>
    </w:p>
    <w:p w:rsidR="00B12B80" w:rsidRPr="00B12B80" w:rsidRDefault="00B12B80" w:rsidP="00B12B80">
      <w:pPr>
        <w:spacing w:before="60" w:after="0" w:line="240" w:lineRule="auto"/>
        <w:ind w:firstLine="720"/>
        <w:jc w:val="both"/>
        <w:rPr>
          <w:rFonts w:ascii="Times New Roman" w:eastAsia="Times New Roman" w:hAnsi="Times New Roman" w:cs="Times New Roman"/>
          <w:i/>
          <w:sz w:val="28"/>
          <w:szCs w:val="28"/>
        </w:rPr>
      </w:pPr>
      <w:r w:rsidRPr="00B12B80">
        <w:rPr>
          <w:rFonts w:ascii="Times New Roman" w:eastAsia="Times New Roman" w:hAnsi="Times New Roman" w:cs="Times New Roman"/>
          <w:i/>
          <w:sz w:val="28"/>
          <w:szCs w:val="28"/>
        </w:rPr>
        <w:t>Căn cứ Luật an toàn thực phẩm ngày 17 tháng 6 năm 2010;</w:t>
      </w:r>
    </w:p>
    <w:p w:rsidR="0093631E" w:rsidRPr="0093631E" w:rsidRDefault="0093631E" w:rsidP="0093631E">
      <w:pPr>
        <w:spacing w:before="60" w:after="0" w:line="240" w:lineRule="auto"/>
        <w:ind w:firstLine="720"/>
        <w:jc w:val="both"/>
        <w:rPr>
          <w:rFonts w:ascii="Times New Roman" w:eastAsia="Times New Roman" w:hAnsi="Times New Roman" w:cs="Times New Roman"/>
          <w:i/>
          <w:sz w:val="28"/>
          <w:szCs w:val="28"/>
        </w:rPr>
      </w:pPr>
      <w:r w:rsidRPr="0093631E">
        <w:rPr>
          <w:rFonts w:ascii="Times New Roman" w:eastAsia="Times New Roman" w:hAnsi="Times New Roman" w:cs="Times New Roman"/>
          <w:i/>
          <w:sz w:val="28"/>
          <w:szCs w:val="28"/>
        </w:rPr>
        <w:t>Căn cứ Nghị định số 08/2015/NĐ-CP ngày 21 tháng 01 năm 2015 của Chính phủ quy định chi tiết và biện pháp thi hành Luật Hải quan về thủ tục hải quan, kiểm tra, giám sát, kiểm soát hải quan;</w:t>
      </w:r>
    </w:p>
    <w:p w:rsidR="0093631E" w:rsidRDefault="0093631E" w:rsidP="0093631E">
      <w:pPr>
        <w:spacing w:before="60" w:after="0" w:line="240" w:lineRule="auto"/>
        <w:ind w:firstLine="720"/>
        <w:jc w:val="both"/>
        <w:rPr>
          <w:rFonts w:ascii="Times New Roman" w:eastAsia="Times New Roman" w:hAnsi="Times New Roman" w:cs="Times New Roman"/>
          <w:i/>
          <w:sz w:val="28"/>
          <w:szCs w:val="28"/>
        </w:rPr>
      </w:pPr>
      <w:r w:rsidRPr="0093631E">
        <w:rPr>
          <w:rFonts w:ascii="Times New Roman" w:eastAsia="Times New Roman" w:hAnsi="Times New Roman" w:cs="Times New Roman"/>
          <w:i/>
          <w:sz w:val="28"/>
          <w:szCs w:val="28"/>
        </w:rPr>
        <w:t>Căn cứ Nghị định số 59/2018/NĐ-CP ngày 20 tháng 4 năm 2018 của Chính phủ sửa đổi, bổ sung một số điều của Nghị định số 08/2015/NĐ-CP ngày 21 tháng 01 năm 2015;</w:t>
      </w:r>
    </w:p>
    <w:p w:rsidR="0093631E" w:rsidRPr="00B12B80" w:rsidRDefault="0093631E" w:rsidP="0093631E">
      <w:pPr>
        <w:spacing w:before="60" w:after="0" w:line="240" w:lineRule="auto"/>
        <w:ind w:firstLine="720"/>
        <w:jc w:val="both"/>
        <w:rPr>
          <w:rFonts w:ascii="Times New Roman" w:eastAsia="Times New Roman" w:hAnsi="Times New Roman" w:cs="Times New Roman"/>
          <w:i/>
          <w:sz w:val="28"/>
          <w:szCs w:val="28"/>
        </w:rPr>
      </w:pPr>
      <w:r w:rsidRPr="00B12B80">
        <w:rPr>
          <w:rFonts w:ascii="Times New Roman" w:eastAsia="Times New Roman" w:hAnsi="Times New Roman" w:cs="Times New Roman"/>
          <w:i/>
          <w:sz w:val="28"/>
          <w:szCs w:val="28"/>
          <w:lang w:val="vi-VN"/>
        </w:rPr>
        <w:t xml:space="preserve">Căn cứ Nghị định số </w:t>
      </w:r>
      <w:r>
        <w:rPr>
          <w:rFonts w:ascii="Times New Roman" w:eastAsia="Times New Roman" w:hAnsi="Times New Roman" w:cs="Times New Roman"/>
          <w:i/>
          <w:sz w:val="28"/>
          <w:szCs w:val="28"/>
        </w:rPr>
        <w:t>9</w:t>
      </w:r>
      <w:r w:rsidRPr="00B12B80">
        <w:rPr>
          <w:rFonts w:ascii="Times New Roman" w:eastAsia="Times New Roman" w:hAnsi="Times New Roman" w:cs="Times New Roman"/>
          <w:i/>
          <w:sz w:val="28"/>
          <w:szCs w:val="28"/>
        </w:rPr>
        <w:t>5</w:t>
      </w:r>
      <w:r>
        <w:rPr>
          <w:rFonts w:ascii="Times New Roman" w:eastAsia="Times New Roman" w:hAnsi="Times New Roman" w:cs="Times New Roman"/>
          <w:i/>
          <w:sz w:val="28"/>
          <w:szCs w:val="28"/>
          <w:lang w:val="vi-VN"/>
        </w:rPr>
        <w:t>/20</w:t>
      </w:r>
      <w:r>
        <w:rPr>
          <w:rFonts w:ascii="Times New Roman" w:eastAsia="Times New Roman" w:hAnsi="Times New Roman" w:cs="Times New Roman"/>
          <w:i/>
          <w:sz w:val="28"/>
          <w:szCs w:val="28"/>
        </w:rPr>
        <w:t>22</w:t>
      </w:r>
      <w:r w:rsidRPr="00B12B80">
        <w:rPr>
          <w:rFonts w:ascii="Times New Roman" w:eastAsia="Times New Roman" w:hAnsi="Times New Roman" w:cs="Times New Roman"/>
          <w:i/>
          <w:sz w:val="28"/>
          <w:szCs w:val="28"/>
          <w:lang w:val="vi-VN"/>
        </w:rPr>
        <w:t xml:space="preserve">/NĐ-CP ngày </w:t>
      </w:r>
      <w:r>
        <w:rPr>
          <w:rFonts w:ascii="Times New Roman" w:eastAsia="Times New Roman" w:hAnsi="Times New Roman" w:cs="Times New Roman"/>
          <w:i/>
          <w:sz w:val="28"/>
          <w:szCs w:val="28"/>
        </w:rPr>
        <w:t>15</w:t>
      </w:r>
      <w:r w:rsidRPr="00B12B80">
        <w:rPr>
          <w:rFonts w:ascii="Times New Roman" w:eastAsia="Times New Roman" w:hAnsi="Times New Roman" w:cs="Times New Roman"/>
          <w:i/>
          <w:sz w:val="28"/>
          <w:szCs w:val="28"/>
          <w:lang w:val="vi-VN"/>
        </w:rPr>
        <w:t xml:space="preserve"> tháng </w:t>
      </w:r>
      <w:r>
        <w:rPr>
          <w:rFonts w:ascii="Times New Roman" w:eastAsia="Times New Roman" w:hAnsi="Times New Roman" w:cs="Times New Roman"/>
          <w:i/>
          <w:sz w:val="28"/>
          <w:szCs w:val="28"/>
        </w:rPr>
        <w:t>11</w:t>
      </w:r>
      <w:r>
        <w:rPr>
          <w:rFonts w:ascii="Times New Roman" w:eastAsia="Times New Roman" w:hAnsi="Times New Roman" w:cs="Times New Roman"/>
          <w:i/>
          <w:sz w:val="28"/>
          <w:szCs w:val="28"/>
          <w:lang w:val="vi-VN"/>
        </w:rPr>
        <w:t xml:space="preserve"> năm 20</w:t>
      </w:r>
      <w:r>
        <w:rPr>
          <w:rFonts w:ascii="Times New Roman" w:eastAsia="Times New Roman" w:hAnsi="Times New Roman" w:cs="Times New Roman"/>
          <w:i/>
          <w:sz w:val="28"/>
          <w:szCs w:val="28"/>
        </w:rPr>
        <w:t>22</w:t>
      </w:r>
      <w:r w:rsidRPr="00B12B80">
        <w:rPr>
          <w:rFonts w:ascii="Times New Roman" w:eastAsia="Times New Roman" w:hAnsi="Times New Roman" w:cs="Times New Roman"/>
          <w:i/>
          <w:sz w:val="28"/>
          <w:szCs w:val="28"/>
          <w:lang w:val="vi-VN"/>
        </w:rPr>
        <w:t xml:space="preserve"> của Chính phủ quy định chức năng, nhiệm vụ, quyền hạn và cơ cấu tổ chức của Bộ Y tế;</w:t>
      </w:r>
    </w:p>
    <w:p w:rsidR="0093631E" w:rsidRPr="0093631E" w:rsidRDefault="00A912C8" w:rsidP="0093631E">
      <w:pPr>
        <w:spacing w:before="60"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Căn cứ </w:t>
      </w:r>
      <w:r w:rsidR="0093631E" w:rsidRPr="00B12B80">
        <w:rPr>
          <w:rFonts w:ascii="Times New Roman" w:eastAsia="Times New Roman" w:hAnsi="Times New Roman" w:cs="Times New Roman"/>
          <w:i/>
          <w:sz w:val="28"/>
          <w:szCs w:val="28"/>
        </w:rPr>
        <w:t>Nghị định số 15/2018/NĐ-CP ngày 02 tháng 02 năm 2018 của Chính phủ quy định chi tiết thi hành một số điều của Luật an toàn thực phẩm;</w:t>
      </w:r>
    </w:p>
    <w:p w:rsidR="00B12B80" w:rsidRPr="00B12B80" w:rsidRDefault="00B12B80" w:rsidP="00B12B80">
      <w:pPr>
        <w:spacing w:before="60" w:after="0" w:line="240" w:lineRule="auto"/>
        <w:ind w:firstLine="720"/>
        <w:jc w:val="both"/>
        <w:rPr>
          <w:rFonts w:ascii="Times New Roman" w:eastAsia="Times New Roman" w:hAnsi="Times New Roman" w:cs="Times New Roman"/>
          <w:i/>
          <w:sz w:val="28"/>
          <w:szCs w:val="28"/>
          <w:lang w:val="vi-VN"/>
        </w:rPr>
      </w:pPr>
      <w:r w:rsidRPr="00B12B80">
        <w:rPr>
          <w:rFonts w:ascii="Times New Roman" w:eastAsia="Times New Roman" w:hAnsi="Times New Roman" w:cs="Times New Roman"/>
          <w:i/>
          <w:sz w:val="28"/>
          <w:szCs w:val="28"/>
        </w:rPr>
        <w:t>Theo</w:t>
      </w:r>
      <w:r w:rsidRPr="00B12B80">
        <w:rPr>
          <w:rFonts w:ascii="Times New Roman" w:eastAsia="Times New Roman" w:hAnsi="Times New Roman" w:cs="Times New Roman"/>
          <w:i/>
          <w:sz w:val="28"/>
          <w:szCs w:val="28"/>
          <w:lang w:val="vi-VN"/>
        </w:rPr>
        <w:t xml:space="preserve"> đề nghị của Cục trưởng Cục </w:t>
      </w:r>
      <w:r w:rsidRPr="00B12B80">
        <w:rPr>
          <w:rFonts w:ascii="Times New Roman" w:eastAsia="Times New Roman" w:hAnsi="Times New Roman" w:cs="Times New Roman"/>
          <w:i/>
          <w:sz w:val="28"/>
          <w:szCs w:val="28"/>
        </w:rPr>
        <w:t>An toàn thực phẩm</w:t>
      </w:r>
      <w:r w:rsidRPr="00B12B80">
        <w:rPr>
          <w:rFonts w:ascii="Times New Roman" w:eastAsia="Times New Roman" w:hAnsi="Times New Roman" w:cs="Times New Roman"/>
          <w:i/>
          <w:sz w:val="28"/>
          <w:szCs w:val="28"/>
          <w:lang w:val="vi-VN"/>
        </w:rPr>
        <w:t>;</w:t>
      </w:r>
    </w:p>
    <w:p w:rsidR="0093631E" w:rsidRPr="0093631E" w:rsidRDefault="00B12B80" w:rsidP="0093631E">
      <w:pPr>
        <w:spacing w:before="60" w:after="0" w:line="240" w:lineRule="auto"/>
        <w:ind w:firstLine="720"/>
        <w:jc w:val="both"/>
        <w:rPr>
          <w:rFonts w:ascii="Times New Roman" w:eastAsia="Times New Roman" w:hAnsi="Times New Roman" w:cs="Times New Roman"/>
          <w:i/>
          <w:sz w:val="28"/>
          <w:szCs w:val="28"/>
        </w:rPr>
      </w:pPr>
      <w:r w:rsidRPr="00B12B80">
        <w:rPr>
          <w:rFonts w:ascii="Times New Roman" w:eastAsia="Times New Roman" w:hAnsi="Times New Roman" w:cs="Times New Roman"/>
          <w:i/>
          <w:sz w:val="28"/>
          <w:szCs w:val="28"/>
          <w:lang w:val="vi-VN"/>
        </w:rPr>
        <w:t xml:space="preserve">Bộ trưởng Bộ Y tế ban hành Thông tư </w:t>
      </w:r>
      <w:r w:rsidR="0093631E">
        <w:rPr>
          <w:rFonts w:ascii="Times New Roman" w:eastAsia="Times New Roman" w:hAnsi="Times New Roman" w:cs="Times New Roman"/>
          <w:i/>
          <w:sz w:val="28"/>
          <w:szCs w:val="28"/>
        </w:rPr>
        <w:t xml:space="preserve">Ban hành </w:t>
      </w:r>
      <w:r w:rsidR="0093631E" w:rsidRPr="0093631E">
        <w:rPr>
          <w:rFonts w:ascii="Times New Roman" w:eastAsia="Times New Roman" w:hAnsi="Times New Roman" w:cs="Times New Roman"/>
          <w:i/>
          <w:sz w:val="28"/>
          <w:szCs w:val="28"/>
          <w:lang w:val="vi-VN"/>
        </w:rPr>
        <w:t>danh mục thực phẩm,</w:t>
      </w:r>
      <w:r w:rsidR="0093631E">
        <w:rPr>
          <w:rFonts w:ascii="Times New Roman" w:eastAsia="Times New Roman" w:hAnsi="Times New Roman" w:cs="Times New Roman"/>
          <w:i/>
          <w:sz w:val="28"/>
          <w:szCs w:val="28"/>
          <w:lang w:val="vi-VN"/>
        </w:rPr>
        <w:t xml:space="preserve"> phụ gia thực phẩm và dụng cụ, </w:t>
      </w:r>
      <w:r w:rsidR="0093631E" w:rsidRPr="0093631E">
        <w:rPr>
          <w:rFonts w:ascii="Times New Roman" w:eastAsia="Times New Roman" w:hAnsi="Times New Roman" w:cs="Times New Roman"/>
          <w:i/>
          <w:sz w:val="28"/>
          <w:szCs w:val="28"/>
          <w:lang w:val="vi-VN"/>
        </w:rPr>
        <w:t xml:space="preserve">vật liệu bao gói, chứa đựng thực phẩm đã được xác định mã số </w:t>
      </w:r>
      <w:r w:rsidR="0093631E">
        <w:rPr>
          <w:rFonts w:ascii="Times New Roman" w:eastAsia="Times New Roman" w:hAnsi="Times New Roman" w:cs="Times New Roman"/>
          <w:i/>
          <w:sz w:val="28"/>
          <w:szCs w:val="28"/>
          <w:lang w:val="vi-VN"/>
        </w:rPr>
        <w:t xml:space="preserve">hàng hóa </w:t>
      </w:r>
      <w:r w:rsidR="0093631E" w:rsidRPr="0093631E">
        <w:rPr>
          <w:rFonts w:ascii="Times New Roman" w:eastAsia="Times New Roman" w:hAnsi="Times New Roman" w:cs="Times New Roman"/>
          <w:i/>
          <w:sz w:val="28"/>
          <w:szCs w:val="28"/>
          <w:lang w:val="vi-VN"/>
        </w:rPr>
        <w:t>theo danh mục hàng hóa xuất khẩu, nhậ</w:t>
      </w:r>
      <w:r w:rsidR="0093631E">
        <w:rPr>
          <w:rFonts w:ascii="Times New Roman" w:eastAsia="Times New Roman" w:hAnsi="Times New Roman" w:cs="Times New Roman"/>
          <w:i/>
          <w:sz w:val="28"/>
          <w:szCs w:val="28"/>
          <w:lang w:val="vi-VN"/>
        </w:rPr>
        <w:t xml:space="preserve">p khẩu Việt Nam phải thực hiện </w:t>
      </w:r>
      <w:r w:rsidR="0093631E" w:rsidRPr="0093631E">
        <w:rPr>
          <w:rFonts w:ascii="Times New Roman" w:eastAsia="Times New Roman" w:hAnsi="Times New Roman" w:cs="Times New Roman"/>
          <w:i/>
          <w:sz w:val="28"/>
          <w:szCs w:val="28"/>
          <w:lang w:val="vi-VN"/>
        </w:rPr>
        <w:t>kiểm tra nhà nước về an toàn thực ph</w:t>
      </w:r>
      <w:r w:rsidR="0093631E">
        <w:rPr>
          <w:rFonts w:ascii="Times New Roman" w:eastAsia="Times New Roman" w:hAnsi="Times New Roman" w:cs="Times New Roman"/>
          <w:i/>
          <w:sz w:val="28"/>
          <w:szCs w:val="28"/>
          <w:lang w:val="vi-VN"/>
        </w:rPr>
        <w:t xml:space="preserve">ẩm đối với thực phẩm nhập khẩu </w:t>
      </w:r>
      <w:r w:rsidR="0093631E" w:rsidRPr="0093631E">
        <w:rPr>
          <w:rFonts w:ascii="Times New Roman" w:eastAsia="Times New Roman" w:hAnsi="Times New Roman" w:cs="Times New Roman"/>
          <w:i/>
          <w:sz w:val="28"/>
          <w:szCs w:val="28"/>
          <w:lang w:val="vi-VN"/>
        </w:rPr>
        <w:t>thuộc phạm vi quản lý của Bộ Y tế</w:t>
      </w:r>
      <w:r w:rsidR="0093631E">
        <w:rPr>
          <w:rFonts w:ascii="Times New Roman" w:eastAsia="Times New Roman" w:hAnsi="Times New Roman" w:cs="Times New Roman"/>
          <w:i/>
          <w:sz w:val="28"/>
          <w:szCs w:val="28"/>
        </w:rPr>
        <w:t>.</w:t>
      </w:r>
    </w:p>
    <w:p w:rsidR="00B12B80" w:rsidRPr="00B12B80" w:rsidRDefault="00B12B80" w:rsidP="00B12B80">
      <w:pPr>
        <w:spacing w:after="120" w:line="240" w:lineRule="auto"/>
        <w:ind w:firstLine="720"/>
        <w:jc w:val="both"/>
        <w:rPr>
          <w:rFonts w:ascii="Times New Roman" w:eastAsia="Times New Roman" w:hAnsi="Times New Roman" w:cs="Times New Roman"/>
          <w:b/>
          <w:bCs/>
          <w:sz w:val="28"/>
          <w:szCs w:val="28"/>
        </w:rPr>
      </w:pP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b/>
          <w:bCs/>
          <w:sz w:val="28"/>
          <w:szCs w:val="28"/>
        </w:rPr>
        <w:t>Điều 1. Ban hành danh mục</w:t>
      </w:r>
    </w:p>
    <w:p w:rsidR="00B12B80" w:rsidRDefault="00B12B80" w:rsidP="0093631E">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Ban hành kèm theo Thông tư này danh mục</w:t>
      </w:r>
      <w:r w:rsidR="0093631E" w:rsidRPr="0093631E">
        <w:t xml:space="preserve"> </w:t>
      </w:r>
      <w:r w:rsidR="0093631E" w:rsidRPr="0093631E">
        <w:rPr>
          <w:rFonts w:ascii="Times New Roman" w:eastAsia="Times New Roman" w:hAnsi="Times New Roman" w:cs="Times New Roman"/>
          <w:sz w:val="28"/>
          <w:szCs w:val="28"/>
        </w:rPr>
        <w:t>thực phẩm, phụ gia thực phẩm và dụng cụ, vật liệu bao gói, chứa đựng thực phẩm đã được xác định mã số hàng hóa theo danh mục hàng hóa xuất khẩu, nhập khẩu Việt Nam phải thực hiện kiểm tra nhà nước về an toàn thực phẩm đối với thực phẩm nhập khẩu th</w:t>
      </w:r>
      <w:r w:rsidR="0093631E">
        <w:rPr>
          <w:rFonts w:ascii="Times New Roman" w:eastAsia="Times New Roman" w:hAnsi="Times New Roman" w:cs="Times New Roman"/>
          <w:sz w:val="28"/>
          <w:szCs w:val="28"/>
        </w:rPr>
        <w:t xml:space="preserve">uộc phạm vi quản lý của Bộ Y tế </w:t>
      </w:r>
      <w:r w:rsidRPr="00B12B80">
        <w:rPr>
          <w:rFonts w:ascii="Times New Roman" w:eastAsia="Times New Roman" w:hAnsi="Times New Roman" w:cs="Times New Roman"/>
          <w:sz w:val="28"/>
          <w:szCs w:val="28"/>
        </w:rPr>
        <w:t>(sau đây gọi tắt là Danh mục) được xác định mã số hàng hóa theo Danh mục hàng hóa xuất khẩu, nhập khẩu Việt Nam ban hành kèm theo </w:t>
      </w:r>
      <w:r w:rsidR="0093631E">
        <w:rPr>
          <w:rFonts w:ascii="Times New Roman" w:eastAsia="Times New Roman" w:hAnsi="Times New Roman" w:cs="Times New Roman"/>
          <w:color w:val="0000FF"/>
          <w:sz w:val="28"/>
          <w:szCs w:val="28"/>
        </w:rPr>
        <w:t>Thông tư số 31/2022</w:t>
      </w:r>
      <w:r w:rsidRPr="00B12B80">
        <w:rPr>
          <w:rFonts w:ascii="Times New Roman" w:eastAsia="Times New Roman" w:hAnsi="Times New Roman" w:cs="Times New Roman"/>
          <w:color w:val="0000FF"/>
          <w:sz w:val="28"/>
          <w:szCs w:val="28"/>
        </w:rPr>
        <w:t>/TT-BTC </w:t>
      </w:r>
      <w:r w:rsidR="0093631E">
        <w:rPr>
          <w:rFonts w:ascii="Times New Roman" w:eastAsia="Times New Roman" w:hAnsi="Times New Roman" w:cs="Times New Roman"/>
          <w:sz w:val="28"/>
          <w:szCs w:val="28"/>
        </w:rPr>
        <w:t>ngày 08 tháng 6 năm 2022</w:t>
      </w:r>
      <w:r w:rsidRPr="00B12B80">
        <w:rPr>
          <w:rFonts w:ascii="Times New Roman" w:eastAsia="Times New Roman" w:hAnsi="Times New Roman" w:cs="Times New Roman"/>
          <w:sz w:val="28"/>
          <w:szCs w:val="28"/>
        </w:rPr>
        <w:t xml:space="preserve"> của </w:t>
      </w:r>
      <w:r w:rsidR="0093631E">
        <w:rPr>
          <w:rFonts w:ascii="Times New Roman" w:eastAsia="Times New Roman" w:hAnsi="Times New Roman" w:cs="Times New Roman"/>
          <w:sz w:val="28"/>
          <w:szCs w:val="28"/>
        </w:rPr>
        <w:t xml:space="preserve">Bộ trưởng </w:t>
      </w:r>
      <w:r w:rsidRPr="00B12B80">
        <w:rPr>
          <w:rFonts w:ascii="Times New Roman" w:eastAsia="Times New Roman" w:hAnsi="Times New Roman" w:cs="Times New Roman"/>
          <w:sz w:val="28"/>
          <w:szCs w:val="28"/>
        </w:rPr>
        <w:t>Bộ Tài chính.</w:t>
      </w:r>
    </w:p>
    <w:p w:rsidR="008B5098" w:rsidRPr="00B12B80" w:rsidRDefault="008B5098" w:rsidP="0093631E">
      <w:pPr>
        <w:spacing w:after="120"/>
        <w:ind w:firstLine="720"/>
        <w:jc w:val="both"/>
        <w:rPr>
          <w:rFonts w:ascii="Times New Roman" w:eastAsia="Times New Roman" w:hAnsi="Times New Roman" w:cs="Times New Roman"/>
          <w:sz w:val="28"/>
          <w:szCs w:val="28"/>
        </w:rPr>
      </w:pP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b/>
          <w:bCs/>
          <w:sz w:val="28"/>
          <w:szCs w:val="28"/>
        </w:rPr>
        <w:t>Điều 2. Nguyên tắc áp dụng</w:t>
      </w: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 xml:space="preserve">1. </w:t>
      </w:r>
      <w:r w:rsidR="00A912C8">
        <w:rPr>
          <w:rFonts w:ascii="Times New Roman" w:eastAsia="Times New Roman" w:hAnsi="Times New Roman" w:cs="Times New Roman"/>
          <w:sz w:val="28"/>
          <w:szCs w:val="28"/>
        </w:rPr>
        <w:t xml:space="preserve">Việc sử dụng Danh mục này bảo đảm các nguyên tắc </w:t>
      </w:r>
      <w:r w:rsidRPr="00B12B80">
        <w:rPr>
          <w:rFonts w:ascii="Times New Roman" w:eastAsia="Times New Roman" w:hAnsi="Times New Roman" w:cs="Times New Roman"/>
          <w:sz w:val="28"/>
          <w:szCs w:val="28"/>
        </w:rPr>
        <w:t>như sau:</w:t>
      </w:r>
    </w:p>
    <w:p w:rsidR="0093631E" w:rsidRDefault="00B12B80" w:rsidP="0093631E">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lastRenderedPageBreak/>
        <w:t>a) Các trường hợp chỉ liệt kê mã 4 số thì toàn bộ các mã 8 số thuộc nhóm 4 số này đều được áp dụng;</w:t>
      </w:r>
    </w:p>
    <w:p w:rsidR="00B12B80" w:rsidRPr="00B12B80" w:rsidRDefault="00B12B80" w:rsidP="0093631E">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b) Các trường hợp liệt kê chi tiết đến mã số 8 thì chỉ những mã 8 số đó mới được áp dụng;</w:t>
      </w: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c) Các sản phẩm, hàng hóa được quy định trong Danh mục và thuộc các trường hợp quy định tại điểm a khoản này thì khi nhập khẩu doanh nghiệp phải cung cấp cho cơ quan hải quan các thông tin đầy đủ về hàng hóa nhập khẩu (thành phần, cấu tạo, công dụng, tài liệu kỹ thuật (nếu có)) và cam kết chịu trách nhiệm về nội dung đã khai báo và sử dụng hàng hóa nhập khẩu đúng mục đích.</w:t>
      </w: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2. Đối với hàng hóa có tên trong Danh mục nhưng thuộc một trong các trường hợp được quy định tại Điều 13 Nghị định số 15/2018/NĐ-CP ngày 02 tháng 2 năm 2018 của Chính phủ quy định chi tiết thi hành một số điều của Luật an toàn thực phẩm hoặc không nhằm mục đích sử dụng làm thực phẩm, phụ gia thực phẩm, chất hỗ trợ chế biến thực phẩm và dụng cụ, vật liệu bao gói, chứa đựng thực phẩm thì không thuộc diện phải kiểm tra nhà nước về an toàn thực phẩm nhập khẩu.</w:t>
      </w:r>
    </w:p>
    <w:p w:rsidR="00B12B80" w:rsidRPr="00A912C8" w:rsidRDefault="00B12B80" w:rsidP="00B12B80">
      <w:pPr>
        <w:spacing w:after="120"/>
        <w:ind w:firstLine="720"/>
        <w:jc w:val="both"/>
        <w:rPr>
          <w:rFonts w:ascii="Times New Roman" w:eastAsia="Times New Roman" w:hAnsi="Times New Roman" w:cs="Times New Roman"/>
          <w:sz w:val="28"/>
          <w:szCs w:val="28"/>
        </w:rPr>
      </w:pPr>
      <w:r w:rsidRPr="00A912C8">
        <w:rPr>
          <w:rFonts w:ascii="Times New Roman" w:eastAsia="Times New Roman" w:hAnsi="Times New Roman" w:cs="Times New Roman"/>
          <w:sz w:val="28"/>
          <w:szCs w:val="28"/>
        </w:rPr>
        <w:t>3. Trường hợp hàng hóa chưa được áp mã số HS hoặc xảy ra tranh chấp liên quan đến mã số HS trong Danh mục ban hành kèm theo Thông tư này, Cục An toàn thực phẩm (Bộ Y tế) phối hợp với Tổng cục Hải quan (Bộ Tài chính) xem xét lại để thống nhất trên cơ sở nguyên tắc quy định tại Khoản 4 Điều 19 Nghị định số 08/2015/NĐ-CP ngày 21 tháng 1 năm 2015 của Chính phủ quy định chi tiết và biện pháp thi hành Luật Hải quan về thủ tục hải quan, kiểm tra, giám sát, kiểm soát hải quan để tạo điều kiện cho hàng hóa được thông quan thuận lợi, đồng thời đề xuất sửa đổi, bổ sung Danh mục.</w:t>
      </w: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b/>
          <w:bCs/>
          <w:sz w:val="28"/>
          <w:szCs w:val="28"/>
        </w:rPr>
        <w:t>Điều 3. Điều khoản tham chiếu</w:t>
      </w: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Trong trường hợp các văn bản quy phạm pháp luật và các quy định được viện dẫn trong Thông tư này có sự thay đổi, bổ sung hoặc được thay thế thì áp dụng theo văn bản quy phạm pháp luật mới.</w:t>
      </w: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b/>
          <w:bCs/>
          <w:sz w:val="28"/>
          <w:szCs w:val="28"/>
        </w:rPr>
        <w:t>Điều 4. Điều khoản thi hành</w:t>
      </w: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 xml:space="preserve">1. Thông tư này có hiệu lực thi hành </w:t>
      </w:r>
      <w:r w:rsidR="0093631E">
        <w:rPr>
          <w:rFonts w:ascii="Times New Roman" w:eastAsia="Times New Roman" w:hAnsi="Times New Roman" w:cs="Times New Roman"/>
          <w:sz w:val="28"/>
          <w:szCs w:val="28"/>
        </w:rPr>
        <w:t>từ ngày      tháng      năm 2024</w:t>
      </w:r>
      <w:r w:rsidRPr="00B12B80">
        <w:rPr>
          <w:rFonts w:ascii="Times New Roman" w:eastAsia="Times New Roman" w:hAnsi="Times New Roman" w:cs="Times New Roman"/>
          <w:sz w:val="28"/>
          <w:szCs w:val="28"/>
        </w:rPr>
        <w:t>.</w:t>
      </w: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2. </w:t>
      </w:r>
      <w:hyperlink r:id="rId8" w:tgtFrame="_blank" w:history="1">
        <w:r w:rsidR="0093631E">
          <w:rPr>
            <w:rFonts w:ascii="Times New Roman" w:eastAsia="Times New Roman" w:hAnsi="Times New Roman" w:cs="Times New Roman"/>
            <w:color w:val="0000FF"/>
            <w:sz w:val="28"/>
            <w:szCs w:val="28"/>
          </w:rPr>
          <w:t>Thông tư số 28/2021</w:t>
        </w:r>
        <w:r w:rsidRPr="00B12B80">
          <w:rPr>
            <w:rFonts w:ascii="Times New Roman" w:eastAsia="Times New Roman" w:hAnsi="Times New Roman" w:cs="Times New Roman"/>
            <w:color w:val="0000FF"/>
            <w:sz w:val="28"/>
            <w:szCs w:val="28"/>
          </w:rPr>
          <w:t>/TT-BYT</w:t>
        </w:r>
      </w:hyperlink>
      <w:r w:rsidR="0093631E">
        <w:rPr>
          <w:rFonts w:ascii="Times New Roman" w:eastAsia="Times New Roman" w:hAnsi="Times New Roman" w:cs="Times New Roman"/>
          <w:sz w:val="28"/>
          <w:szCs w:val="28"/>
        </w:rPr>
        <w:t> ngày 20 tháng 12 năm 2021</w:t>
      </w:r>
      <w:r w:rsidRPr="00B12B80">
        <w:rPr>
          <w:rFonts w:ascii="Times New Roman" w:eastAsia="Times New Roman" w:hAnsi="Times New Roman" w:cs="Times New Roman"/>
          <w:sz w:val="28"/>
          <w:szCs w:val="28"/>
        </w:rPr>
        <w:t xml:space="preserve"> của Bộ trưởng Bộ Y tế ban hành Danh mục thực phẩm, phụ gia thực phẩm, chất hỗ trợ chế biến thực phẩm và dụng cụ, vật liệu bao gói, chứa đựng thực phẩm được xác định mã số hàng hóa theo Danh mục hàng hóa xuất khẩu, nhập khẩu Việt Nam</w:t>
      </w:r>
      <w:r w:rsidR="0093631E">
        <w:rPr>
          <w:rFonts w:ascii="Times New Roman" w:eastAsia="Times New Roman" w:hAnsi="Times New Roman" w:cs="Times New Roman"/>
          <w:sz w:val="28"/>
          <w:szCs w:val="28"/>
        </w:rPr>
        <w:t xml:space="preserve"> phục vụ cho kiểm tra nhà nước về an toàn thực phẩm đối với thực phẩm nhập khẩu</w:t>
      </w:r>
      <w:r w:rsidRPr="00B12B80">
        <w:rPr>
          <w:rFonts w:ascii="Times New Roman" w:eastAsia="Times New Roman" w:hAnsi="Times New Roman" w:cs="Times New Roman"/>
          <w:sz w:val="28"/>
          <w:szCs w:val="28"/>
        </w:rPr>
        <w:t xml:space="preserve"> hết hiệu lực thi hành kể từ ngày Thông tư này có hiệu lực.</w:t>
      </w:r>
    </w:p>
    <w:p w:rsidR="00071E9E" w:rsidRDefault="00B12B80" w:rsidP="00071E9E">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 xml:space="preserve">3. </w:t>
      </w:r>
      <w:r w:rsidR="00071E9E">
        <w:rPr>
          <w:rFonts w:ascii="Times New Roman" w:eastAsia="Times New Roman" w:hAnsi="Times New Roman" w:cs="Times New Roman"/>
          <w:sz w:val="28"/>
          <w:szCs w:val="28"/>
        </w:rPr>
        <w:t xml:space="preserve">Chánh Văn phòng Bộ; </w:t>
      </w:r>
      <w:r w:rsidRPr="00B12B80">
        <w:rPr>
          <w:rFonts w:ascii="Times New Roman" w:eastAsia="Times New Roman" w:hAnsi="Times New Roman" w:cs="Times New Roman"/>
          <w:sz w:val="28"/>
          <w:szCs w:val="28"/>
        </w:rPr>
        <w:t>Cục</w:t>
      </w:r>
      <w:r w:rsidR="004040D7">
        <w:rPr>
          <w:rFonts w:ascii="Times New Roman" w:eastAsia="Times New Roman" w:hAnsi="Times New Roman" w:cs="Times New Roman"/>
          <w:sz w:val="28"/>
          <w:szCs w:val="28"/>
        </w:rPr>
        <w:t xml:space="preserve"> trưởng Cục</w:t>
      </w:r>
      <w:r w:rsidRPr="00B12B80">
        <w:rPr>
          <w:rFonts w:ascii="Times New Roman" w:eastAsia="Times New Roman" w:hAnsi="Times New Roman" w:cs="Times New Roman"/>
          <w:sz w:val="28"/>
          <w:szCs w:val="28"/>
        </w:rPr>
        <w:t xml:space="preserve"> An toàn </w:t>
      </w:r>
      <w:r w:rsidR="00071E9E">
        <w:rPr>
          <w:rFonts w:ascii="Times New Roman" w:eastAsia="Times New Roman" w:hAnsi="Times New Roman" w:cs="Times New Roman"/>
          <w:sz w:val="28"/>
          <w:szCs w:val="28"/>
        </w:rPr>
        <w:t>thực phẩm;</w:t>
      </w:r>
      <w:r w:rsidRPr="00B12B80">
        <w:rPr>
          <w:rFonts w:ascii="Times New Roman" w:eastAsia="Times New Roman" w:hAnsi="Times New Roman" w:cs="Times New Roman"/>
          <w:sz w:val="28"/>
          <w:szCs w:val="28"/>
        </w:rPr>
        <w:t xml:space="preserve"> </w:t>
      </w:r>
      <w:r w:rsidR="00071E9E" w:rsidRPr="00B12B80">
        <w:rPr>
          <w:rFonts w:ascii="Times New Roman" w:eastAsia="Times New Roman" w:hAnsi="Times New Roman" w:cs="Times New Roman"/>
          <w:sz w:val="28"/>
          <w:szCs w:val="28"/>
        </w:rPr>
        <w:t>Chánh Thanh</w:t>
      </w:r>
      <w:r w:rsidR="00071E9E">
        <w:rPr>
          <w:rFonts w:ascii="Times New Roman" w:eastAsia="Times New Roman" w:hAnsi="Times New Roman" w:cs="Times New Roman"/>
          <w:sz w:val="28"/>
          <w:szCs w:val="28"/>
        </w:rPr>
        <w:t xml:space="preserve"> tra Bộ; Thủ trưởng đơn vị thuộc và trực thuộc Bộ; Giám đốc Sở Y tế các tỉnh, thành </w:t>
      </w:r>
      <w:r w:rsidR="00071E9E">
        <w:rPr>
          <w:rFonts w:ascii="Times New Roman" w:eastAsia="Times New Roman" w:hAnsi="Times New Roman" w:cs="Times New Roman"/>
          <w:sz w:val="28"/>
          <w:szCs w:val="28"/>
        </w:rPr>
        <w:lastRenderedPageBreak/>
        <w:t>phố; Thủ trưởng Cơ quan quản lý an toàn thực phẩm thuộc Ủy ban nhân dân các tỉnh, thành phố trực thuộc Trung ương; Thủ trưởng cơ quan Y tế các Bộ, ngành và các cơ quan, tổ chức, cá nhân có liên quan chịu trách nhiệm thi hành Thông tư này./.</w:t>
      </w: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Trong quá trình thực hi</w:t>
      </w:r>
      <w:r w:rsidR="00A912C8">
        <w:rPr>
          <w:rFonts w:ascii="Times New Roman" w:eastAsia="Times New Roman" w:hAnsi="Times New Roman" w:cs="Times New Roman"/>
          <w:sz w:val="28"/>
          <w:szCs w:val="28"/>
        </w:rPr>
        <w:t xml:space="preserve">ện, nếu có khó khăn, vướng mắc, </w:t>
      </w:r>
      <w:r w:rsidRPr="00B12B80">
        <w:rPr>
          <w:rFonts w:ascii="Times New Roman" w:eastAsia="Times New Roman" w:hAnsi="Times New Roman" w:cs="Times New Roman"/>
          <w:sz w:val="28"/>
          <w:szCs w:val="28"/>
        </w:rPr>
        <w:t>cơ quan, tổ chức, cá nhân phản ánh về Cục An toàn thực phẩm (Bộ Y tế) để xem xét, giải quyết./.</w:t>
      </w:r>
    </w:p>
    <w:p w:rsidR="00B12B80" w:rsidRPr="00B12B80" w:rsidRDefault="00B12B80" w:rsidP="00B12B80">
      <w:pPr>
        <w:spacing w:after="120" w:line="312" w:lineRule="auto"/>
        <w:jc w:val="both"/>
        <w:rPr>
          <w:rFonts w:ascii="Times New Roman" w:eastAsia="Times New Roman" w:hAnsi="Times New Roman" w:cs="Times New Roman"/>
          <w:sz w:val="16"/>
          <w:szCs w:val="28"/>
        </w:rPr>
      </w:pPr>
    </w:p>
    <w:tbl>
      <w:tblPr>
        <w:tblW w:w="10062" w:type="dxa"/>
        <w:jc w:val="center"/>
        <w:tblLook w:val="01E0" w:firstRow="1" w:lastRow="1" w:firstColumn="1" w:lastColumn="1" w:noHBand="0" w:noVBand="0"/>
      </w:tblPr>
      <w:tblGrid>
        <w:gridCol w:w="4241"/>
        <w:gridCol w:w="5821"/>
      </w:tblGrid>
      <w:tr w:rsidR="00B12B80" w:rsidRPr="00B12B80" w:rsidTr="00A912C8">
        <w:trPr>
          <w:jc w:val="center"/>
        </w:trPr>
        <w:tc>
          <w:tcPr>
            <w:tcW w:w="4241" w:type="dxa"/>
          </w:tcPr>
          <w:p w:rsidR="00B12B80" w:rsidRPr="00B12B80" w:rsidRDefault="00B12B80" w:rsidP="00B12B80">
            <w:pPr>
              <w:spacing w:after="0" w:line="240" w:lineRule="auto"/>
              <w:jc w:val="both"/>
              <w:rPr>
                <w:rFonts w:ascii="Times New Roman" w:eastAsia="Times New Roman" w:hAnsi="Times New Roman" w:cs="Times New Roman"/>
                <w:b/>
                <w:i/>
                <w:sz w:val="24"/>
                <w:szCs w:val="24"/>
              </w:rPr>
            </w:pPr>
            <w:r w:rsidRPr="00B12B80">
              <w:rPr>
                <w:rFonts w:ascii="Times New Roman" w:eastAsia="Times New Roman" w:hAnsi="Times New Roman" w:cs="Times New Roman"/>
                <w:b/>
                <w:i/>
                <w:sz w:val="24"/>
                <w:szCs w:val="24"/>
              </w:rPr>
              <w:t>Nơi nhận:</w:t>
            </w:r>
          </w:p>
          <w:p w:rsidR="00B12B80" w:rsidRPr="00B12B80" w:rsidRDefault="00B12B80" w:rsidP="00B12B80">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color w:val="000000"/>
                <w:shd w:val="clear" w:color="auto" w:fill="FFFFFF"/>
              </w:rPr>
              <w:t xml:space="preserve">- </w:t>
            </w:r>
            <w:r w:rsidRPr="00B12B80">
              <w:rPr>
                <w:rFonts w:ascii="Times New Roman" w:eastAsia="Times New Roman" w:hAnsi="Times New Roman" w:cs="Times New Roman"/>
                <w:sz w:val="24"/>
                <w:szCs w:val="24"/>
              </w:rPr>
              <w:t>Ủy ban Xã hội của Quốc hội;</w:t>
            </w:r>
            <w:r w:rsidRPr="00B12B80">
              <w:rPr>
                <w:rFonts w:ascii="Times New Roman" w:eastAsia="Times New Roman" w:hAnsi="Times New Roman" w:cs="Times New Roman"/>
                <w:sz w:val="24"/>
                <w:szCs w:val="24"/>
              </w:rPr>
              <w:br/>
              <w:t>- Văn phòng Chính phủ (Công báo; Cổng thông tin điện tử CP);</w:t>
            </w:r>
          </w:p>
          <w:p w:rsidR="00B12B80" w:rsidRPr="00B12B80" w:rsidRDefault="00B12B80" w:rsidP="00B12B80">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Bộ, cơ quan ngang bộ, cơ quan thuộc Chính phủ;</w:t>
            </w:r>
          </w:p>
          <w:p w:rsidR="00B12B80" w:rsidRPr="00B12B80" w:rsidRDefault="00B12B80" w:rsidP="00B12B80">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Kiểm toán nhà nước;</w:t>
            </w:r>
          </w:p>
          <w:p w:rsidR="00B12B80" w:rsidRPr="00B12B80" w:rsidRDefault="00B12B80" w:rsidP="00B12B80">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Bộ Tư pháp (Cục Kiểm tra VBQPPL);</w:t>
            </w:r>
          </w:p>
          <w:p w:rsidR="00B12B80" w:rsidRPr="00B12B80" w:rsidRDefault="00B12B80" w:rsidP="00B12B80">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i/>
                <w:sz w:val="24"/>
                <w:szCs w:val="24"/>
              </w:rPr>
              <w:t xml:space="preserve">- </w:t>
            </w:r>
            <w:r w:rsidRPr="00B12B80">
              <w:rPr>
                <w:rFonts w:ascii="Times New Roman" w:eastAsia="Times New Roman" w:hAnsi="Times New Roman" w:cs="Times New Roman"/>
                <w:sz w:val="24"/>
                <w:szCs w:val="24"/>
              </w:rPr>
              <w:t>Các Thứ trưởng Bộ Y tế;</w:t>
            </w:r>
          </w:p>
          <w:p w:rsidR="00B12B80" w:rsidRPr="00B12B80" w:rsidRDefault="00B12B80" w:rsidP="00B12B80">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UBND tỉnh, thành phố trực thuộc TW;</w:t>
            </w:r>
          </w:p>
          <w:p w:rsidR="00B12B80" w:rsidRPr="00B12B80" w:rsidRDefault="00B12B80" w:rsidP="00B12B80">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Sở Y tế tỉnh, thành phố trực thuộc TW;</w:t>
            </w:r>
          </w:p>
          <w:p w:rsidR="00B12B80" w:rsidRPr="00B12B80" w:rsidRDefault="00B12B80" w:rsidP="00B12B80">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Đơn vị trực thuộc Bộ;</w:t>
            </w:r>
          </w:p>
          <w:p w:rsidR="00B12B80" w:rsidRPr="00B12B80" w:rsidRDefault="00B12B80" w:rsidP="00B12B80">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Các Vụ, Cục, Tổng cục, Văn phòng Bộ, Thanh tra Bộ;</w:t>
            </w:r>
          </w:p>
          <w:p w:rsidR="00B12B80" w:rsidRPr="00B12B80" w:rsidRDefault="00B12B80" w:rsidP="00B12B80">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Cổng thông tin điện tử Bộ Y tế;</w:t>
            </w:r>
          </w:p>
          <w:p w:rsidR="00B12B80" w:rsidRPr="00B12B80" w:rsidRDefault="00B12B80" w:rsidP="00B12B80">
            <w:pPr>
              <w:spacing w:after="0" w:line="240" w:lineRule="auto"/>
              <w:jc w:val="both"/>
              <w:rPr>
                <w:rFonts w:ascii="Times New Roman" w:eastAsia="Times New Roman" w:hAnsi="Times New Roman" w:cs="Times New Roman"/>
                <w:color w:val="000000"/>
                <w:sz w:val="24"/>
                <w:szCs w:val="24"/>
                <w:shd w:val="clear" w:color="auto" w:fill="FFFFFF"/>
              </w:rPr>
            </w:pPr>
            <w:r w:rsidRPr="00B12B80">
              <w:rPr>
                <w:rFonts w:ascii="Times New Roman" w:eastAsia="Times New Roman" w:hAnsi="Times New Roman" w:cs="Times New Roman"/>
                <w:sz w:val="24"/>
                <w:szCs w:val="24"/>
              </w:rPr>
              <w:t>- Lưu: VT, ATTP (05 bản).</w:t>
            </w:r>
          </w:p>
          <w:p w:rsidR="00B12B80" w:rsidRPr="00B12B80" w:rsidRDefault="00B12B80" w:rsidP="00B12B80">
            <w:pPr>
              <w:spacing w:after="0" w:line="240" w:lineRule="auto"/>
              <w:jc w:val="both"/>
              <w:rPr>
                <w:rFonts w:ascii="Times New Roman" w:eastAsia="Times New Roman" w:hAnsi="Times New Roman" w:cs="Times New Roman"/>
              </w:rPr>
            </w:pPr>
          </w:p>
        </w:tc>
        <w:tc>
          <w:tcPr>
            <w:tcW w:w="5821" w:type="dxa"/>
          </w:tcPr>
          <w:p w:rsidR="00B12B80" w:rsidRPr="00B12B80" w:rsidRDefault="00B12B80" w:rsidP="00B12B80">
            <w:pPr>
              <w:spacing w:after="0" w:line="240" w:lineRule="auto"/>
              <w:jc w:val="center"/>
              <w:rPr>
                <w:rFonts w:ascii="Times New Roman" w:eastAsia="Times New Roman" w:hAnsi="Times New Roman" w:cs="Times New Roman"/>
                <w:b/>
                <w:sz w:val="28"/>
                <w:szCs w:val="28"/>
              </w:rPr>
            </w:pPr>
            <w:r w:rsidRPr="00B12B80">
              <w:rPr>
                <w:rFonts w:ascii="Times New Roman" w:eastAsia="Times New Roman" w:hAnsi="Times New Roman" w:cs="Times New Roman"/>
                <w:b/>
                <w:sz w:val="28"/>
                <w:szCs w:val="28"/>
              </w:rPr>
              <w:t>BỘ TRƯỞNG</w:t>
            </w:r>
          </w:p>
          <w:p w:rsidR="00B12B80" w:rsidRPr="00B12B80" w:rsidRDefault="00B12B80" w:rsidP="00B12B80">
            <w:pPr>
              <w:spacing w:after="0" w:line="240" w:lineRule="auto"/>
              <w:jc w:val="center"/>
              <w:rPr>
                <w:rFonts w:ascii="Times New Roman" w:eastAsia="Times New Roman" w:hAnsi="Times New Roman" w:cs="Times New Roman"/>
                <w:b/>
                <w:sz w:val="28"/>
                <w:szCs w:val="28"/>
              </w:rPr>
            </w:pPr>
          </w:p>
          <w:p w:rsidR="00B12B80" w:rsidRPr="00B12B80" w:rsidRDefault="00B12B80" w:rsidP="00B12B80">
            <w:pPr>
              <w:spacing w:after="0" w:line="240" w:lineRule="auto"/>
              <w:jc w:val="center"/>
              <w:rPr>
                <w:rFonts w:ascii="Times New Roman" w:eastAsia="Times New Roman" w:hAnsi="Times New Roman" w:cs="Times New Roman"/>
                <w:b/>
                <w:sz w:val="28"/>
                <w:szCs w:val="28"/>
              </w:rPr>
            </w:pPr>
            <w:r w:rsidRPr="00B12B80">
              <w:rPr>
                <w:rFonts w:ascii="Times New Roman" w:eastAsia="Times New Roman" w:hAnsi="Times New Roman" w:cs="Times New Roman"/>
                <w:b/>
                <w:sz w:val="28"/>
                <w:szCs w:val="28"/>
              </w:rPr>
              <w:br/>
            </w:r>
          </w:p>
          <w:p w:rsidR="00B12B80" w:rsidRPr="00B12B80" w:rsidRDefault="0093631E" w:rsidP="00B12B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t>Đào Hồng Lan</w:t>
            </w:r>
          </w:p>
        </w:tc>
      </w:tr>
    </w:tbl>
    <w:p w:rsidR="00E23BA9" w:rsidRDefault="00E23BA9"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Default="00BD5076" w:rsidP="00F0213E">
      <w:pPr>
        <w:spacing w:after="0" w:line="240" w:lineRule="auto"/>
      </w:pPr>
    </w:p>
    <w:p w:rsidR="00BD5076" w:rsidRPr="00B513EF" w:rsidRDefault="00BD5076" w:rsidP="00BD5076">
      <w:pPr>
        <w:tabs>
          <w:tab w:val="left" w:pos="7105"/>
        </w:tabs>
        <w:spacing w:after="0" w:line="240" w:lineRule="auto"/>
        <w:jc w:val="center"/>
        <w:rPr>
          <w:rFonts w:ascii="Times New Roman" w:hAnsi="Times New Roman" w:cs="Times New Roman"/>
          <w:b/>
          <w:color w:val="000000" w:themeColor="text1"/>
          <w:sz w:val="32"/>
          <w:szCs w:val="32"/>
        </w:rPr>
      </w:pPr>
      <w:r w:rsidRPr="00B513EF">
        <w:rPr>
          <w:rFonts w:ascii="Times New Roman" w:hAnsi="Times New Roman" w:cs="Times New Roman"/>
          <w:b/>
          <w:color w:val="000000" w:themeColor="text1"/>
          <w:sz w:val="32"/>
          <w:szCs w:val="32"/>
        </w:rPr>
        <w:t>DANH MỤC</w:t>
      </w:r>
    </w:p>
    <w:p w:rsidR="00BD5076" w:rsidRDefault="00BD5076" w:rsidP="00BD5076">
      <w:pPr>
        <w:tabs>
          <w:tab w:val="left" w:pos="7105"/>
        </w:tab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w:t>
      </w:r>
      <w:r w:rsidRPr="00B513EF">
        <w:rPr>
          <w:rFonts w:ascii="Times New Roman" w:hAnsi="Times New Roman" w:cs="Times New Roman"/>
          <w:b/>
          <w:color w:val="000000" w:themeColor="text1"/>
          <w:sz w:val="28"/>
          <w:szCs w:val="28"/>
        </w:rPr>
        <w:t>hực phẩm, phụ gia thực phẩm và dụng cụ, vật liệu bao gói, chứa đựng thực phẩm đã được xác định</w:t>
      </w:r>
      <w:r>
        <w:rPr>
          <w:rFonts w:ascii="Times New Roman" w:hAnsi="Times New Roman" w:cs="Times New Roman"/>
          <w:b/>
          <w:color w:val="000000" w:themeColor="text1"/>
          <w:sz w:val="28"/>
          <w:szCs w:val="28"/>
        </w:rPr>
        <w:t xml:space="preserve"> </w:t>
      </w:r>
      <w:r w:rsidRPr="00B513EF">
        <w:rPr>
          <w:rFonts w:ascii="Times New Roman" w:hAnsi="Times New Roman" w:cs="Times New Roman"/>
          <w:b/>
          <w:color w:val="000000" w:themeColor="text1"/>
          <w:sz w:val="28"/>
          <w:szCs w:val="28"/>
        </w:rPr>
        <w:t xml:space="preserve"> mã số hàng hóa theo danh mục hàng hóa xuất khẩu, nhập khẩu Việt Nam phải thực hiện kiểm tra nhà nước về an toàn thực phẩm đối với thực phẩm nhập khẩu</w:t>
      </w:r>
    </w:p>
    <w:p w:rsidR="00BD5076" w:rsidRPr="00DB3B91" w:rsidRDefault="00BD5076" w:rsidP="00BD5076">
      <w:pPr>
        <w:tabs>
          <w:tab w:val="left" w:pos="7105"/>
        </w:tabs>
        <w:spacing w:after="0" w:line="240" w:lineRule="auto"/>
        <w:jc w:val="center"/>
        <w:rPr>
          <w:rFonts w:ascii="Times New Roman" w:hAnsi="Times New Roman" w:cs="Times New Roman"/>
          <w:i/>
          <w:color w:val="000000" w:themeColor="text1"/>
          <w:sz w:val="28"/>
          <w:szCs w:val="28"/>
        </w:rPr>
      </w:pPr>
      <w:r w:rsidRPr="00DB3B91">
        <w:rPr>
          <w:rFonts w:ascii="Times New Roman" w:hAnsi="Times New Roman" w:cs="Times New Roman"/>
          <w:i/>
          <w:color w:val="000000" w:themeColor="text1"/>
          <w:sz w:val="28"/>
          <w:szCs w:val="28"/>
        </w:rPr>
        <w:t>(ban hành kèm theo Thông tư số       /202</w:t>
      </w:r>
      <w:r>
        <w:rPr>
          <w:rFonts w:ascii="Times New Roman" w:hAnsi="Times New Roman" w:cs="Times New Roman"/>
          <w:i/>
          <w:color w:val="000000" w:themeColor="text1"/>
          <w:sz w:val="28"/>
          <w:szCs w:val="28"/>
        </w:rPr>
        <w:t>4</w:t>
      </w:r>
      <w:r w:rsidRPr="00DB3B91">
        <w:rPr>
          <w:rFonts w:ascii="Times New Roman" w:hAnsi="Times New Roman" w:cs="Times New Roman"/>
          <w:i/>
          <w:color w:val="000000" w:themeColor="text1"/>
          <w:sz w:val="28"/>
          <w:szCs w:val="28"/>
        </w:rPr>
        <w:t xml:space="preserve">/TT-BYT ngày   </w:t>
      </w:r>
      <w:r>
        <w:rPr>
          <w:rFonts w:ascii="Times New Roman" w:hAnsi="Times New Roman" w:cs="Times New Roman"/>
          <w:i/>
          <w:color w:val="000000" w:themeColor="text1"/>
          <w:sz w:val="28"/>
          <w:szCs w:val="28"/>
        </w:rPr>
        <w:t xml:space="preserve">  </w:t>
      </w:r>
      <w:r w:rsidRPr="00DB3B91">
        <w:rPr>
          <w:rFonts w:ascii="Times New Roman" w:hAnsi="Times New Roman" w:cs="Times New Roman"/>
          <w:i/>
          <w:color w:val="000000" w:themeColor="text1"/>
          <w:sz w:val="28"/>
          <w:szCs w:val="28"/>
        </w:rPr>
        <w:t xml:space="preserve">   tháng  </w:t>
      </w:r>
      <w:r>
        <w:rPr>
          <w:rFonts w:ascii="Times New Roman" w:hAnsi="Times New Roman" w:cs="Times New Roman"/>
          <w:i/>
          <w:color w:val="000000" w:themeColor="text1"/>
          <w:sz w:val="28"/>
          <w:szCs w:val="28"/>
        </w:rPr>
        <w:t xml:space="preserve">   năm 2024</w:t>
      </w:r>
      <w:r w:rsidRPr="00DB3B91">
        <w:rPr>
          <w:rFonts w:ascii="Times New Roman" w:hAnsi="Times New Roman" w:cs="Times New Roman"/>
          <w:i/>
          <w:color w:val="000000" w:themeColor="text1"/>
          <w:sz w:val="28"/>
          <w:szCs w:val="28"/>
        </w:rPr>
        <w:t>)</w:t>
      </w:r>
    </w:p>
    <w:p w:rsidR="00BD5076" w:rsidRDefault="00BD5076" w:rsidP="00F0213E">
      <w:pPr>
        <w:spacing w:after="0" w:line="240" w:lineRule="auto"/>
      </w:pPr>
    </w:p>
    <w:tbl>
      <w:tblPr>
        <w:tblW w:w="10377" w:type="dxa"/>
        <w:tblInd w:w="-601" w:type="dxa"/>
        <w:tblLayout w:type="fixed"/>
        <w:tblLook w:val="04A0" w:firstRow="1" w:lastRow="0" w:firstColumn="1" w:lastColumn="0" w:noHBand="0" w:noVBand="1"/>
      </w:tblPr>
      <w:tblGrid>
        <w:gridCol w:w="746"/>
        <w:gridCol w:w="984"/>
        <w:gridCol w:w="2127"/>
        <w:gridCol w:w="2551"/>
        <w:gridCol w:w="2126"/>
        <w:gridCol w:w="1843"/>
      </w:tblGrid>
      <w:tr w:rsidR="00BD5076" w:rsidRPr="00F927B8" w:rsidTr="00B41192">
        <w:trPr>
          <w:trHeight w:val="360"/>
        </w:trPr>
        <w:tc>
          <w:tcPr>
            <w:tcW w:w="10377" w:type="dxa"/>
            <w:gridSpan w:val="6"/>
            <w:tcBorders>
              <w:top w:val="single" w:sz="4" w:space="0" w:color="auto"/>
              <w:left w:val="single" w:sz="4" w:space="0" w:color="auto"/>
              <w:bottom w:val="single" w:sz="4" w:space="0" w:color="auto"/>
              <w:right w:val="single" w:sz="4" w:space="0" w:color="auto"/>
            </w:tcBorders>
          </w:tcPr>
          <w:p w:rsidR="00BD5076" w:rsidRPr="00F927B8" w:rsidRDefault="00BD5076" w:rsidP="00B41192">
            <w:pPr>
              <w:spacing w:after="0" w:line="240" w:lineRule="auto"/>
              <w:rPr>
                <w:rFonts w:ascii="Times New Roman" w:eastAsia="Times New Roman" w:hAnsi="Times New Roman" w:cs="Times New Roman"/>
                <w:b/>
                <w:color w:val="000000" w:themeColor="text1"/>
                <w:sz w:val="24"/>
                <w:szCs w:val="24"/>
              </w:rPr>
            </w:pPr>
            <w:r w:rsidRPr="00F927B8">
              <w:rPr>
                <w:rFonts w:ascii="Times New Roman" w:eastAsia="Times New Roman" w:hAnsi="Times New Roman" w:cs="Times New Roman"/>
                <w:b/>
                <w:color w:val="000000" w:themeColor="text1"/>
                <w:sz w:val="24"/>
                <w:szCs w:val="24"/>
              </w:rPr>
              <w:t>I. Phụ gia thực phẩm đơn chất:</w:t>
            </w:r>
          </w:p>
        </w:tc>
      </w:tr>
      <w:tr w:rsidR="00BD5076" w:rsidRPr="00F927B8" w:rsidTr="00B41192">
        <w:trPr>
          <w:trHeight w:val="36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41192">
            <w:pPr>
              <w:spacing w:after="0" w:line="240" w:lineRule="auto"/>
              <w:jc w:val="center"/>
              <w:rPr>
                <w:rFonts w:ascii="Times New Roman" w:eastAsia="Times New Roman" w:hAnsi="Times New Roman" w:cs="Times New Roman"/>
                <w:b/>
                <w:color w:val="000000" w:themeColor="text1"/>
                <w:sz w:val="24"/>
                <w:szCs w:val="24"/>
              </w:rPr>
            </w:pPr>
            <w:r w:rsidRPr="00F927B8">
              <w:rPr>
                <w:rFonts w:ascii="Times New Roman" w:eastAsia="Times New Roman" w:hAnsi="Times New Roman" w:cs="Times New Roman"/>
                <w:b/>
                <w:color w:val="000000" w:themeColor="text1"/>
                <w:sz w:val="24"/>
                <w:szCs w:val="24"/>
              </w:rPr>
              <w:t>STT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BD5076" w:rsidRPr="00F927B8" w:rsidRDefault="00BD5076" w:rsidP="00B41192">
            <w:pPr>
              <w:spacing w:after="0" w:line="240" w:lineRule="auto"/>
              <w:jc w:val="center"/>
              <w:rPr>
                <w:rFonts w:ascii="Times New Roman" w:eastAsia="Times New Roman" w:hAnsi="Times New Roman" w:cs="Times New Roman"/>
                <w:b/>
                <w:color w:val="000000" w:themeColor="text1"/>
                <w:sz w:val="24"/>
                <w:szCs w:val="24"/>
              </w:rPr>
            </w:pPr>
            <w:r w:rsidRPr="00F927B8">
              <w:rPr>
                <w:rFonts w:ascii="Times New Roman" w:eastAsia="Times New Roman" w:hAnsi="Times New Roman" w:cs="Times New Roman"/>
                <w:b/>
                <w:color w:val="000000" w:themeColor="text1"/>
                <w:sz w:val="24"/>
                <w:szCs w:val="24"/>
              </w:rPr>
              <w:t>INS</w:t>
            </w:r>
          </w:p>
        </w:tc>
        <w:tc>
          <w:tcPr>
            <w:tcW w:w="2127"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jc w:val="center"/>
              <w:rPr>
                <w:rFonts w:ascii="Times New Roman" w:eastAsia="Times New Roman" w:hAnsi="Times New Roman" w:cs="Times New Roman"/>
                <w:b/>
                <w:color w:val="000000" w:themeColor="text1"/>
                <w:sz w:val="24"/>
                <w:szCs w:val="24"/>
              </w:rPr>
            </w:pPr>
            <w:r w:rsidRPr="00F927B8">
              <w:rPr>
                <w:rFonts w:ascii="Times New Roman" w:eastAsia="Times New Roman" w:hAnsi="Times New Roman" w:cs="Times New Roman"/>
                <w:b/>
                <w:color w:val="000000" w:themeColor="text1"/>
                <w:sz w:val="24"/>
                <w:szCs w:val="24"/>
              </w:rPr>
              <w:t>Tên tiếng Việt</w:t>
            </w:r>
          </w:p>
        </w:tc>
        <w:tc>
          <w:tcPr>
            <w:tcW w:w="2551"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jc w:val="center"/>
              <w:rPr>
                <w:rFonts w:ascii="Times New Roman" w:eastAsia="Times New Roman" w:hAnsi="Times New Roman" w:cs="Times New Roman"/>
                <w:b/>
                <w:color w:val="000000" w:themeColor="text1"/>
                <w:sz w:val="24"/>
                <w:szCs w:val="24"/>
              </w:rPr>
            </w:pPr>
            <w:r w:rsidRPr="00F927B8">
              <w:rPr>
                <w:rFonts w:ascii="Times New Roman" w:eastAsia="Times New Roman" w:hAnsi="Times New Roman" w:cs="Times New Roman"/>
                <w:b/>
                <w:color w:val="000000" w:themeColor="text1"/>
                <w:sz w:val="24"/>
                <w:szCs w:val="24"/>
              </w:rPr>
              <w:t>Tên tiếng Anh</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D5076" w:rsidRPr="00F927B8" w:rsidRDefault="00BD5076" w:rsidP="00B41192">
            <w:pPr>
              <w:spacing w:after="0" w:line="240" w:lineRule="auto"/>
              <w:jc w:val="center"/>
              <w:rPr>
                <w:rFonts w:ascii="Times New Roman" w:eastAsia="Times New Roman" w:hAnsi="Times New Roman" w:cs="Times New Roman"/>
                <w:b/>
                <w:color w:val="000000" w:themeColor="text1"/>
                <w:sz w:val="24"/>
                <w:szCs w:val="24"/>
              </w:rPr>
            </w:pPr>
            <w:r w:rsidRPr="00F927B8">
              <w:rPr>
                <w:rFonts w:ascii="Times New Roman" w:eastAsia="Times New Roman" w:hAnsi="Times New Roman" w:cs="Times New Roman"/>
                <w:b/>
                <w:color w:val="000000" w:themeColor="text1"/>
                <w:sz w:val="24"/>
                <w:szCs w:val="24"/>
              </w:rPr>
              <w:t>Mã HS</w:t>
            </w:r>
          </w:p>
        </w:tc>
        <w:tc>
          <w:tcPr>
            <w:tcW w:w="1843" w:type="dxa"/>
            <w:tcBorders>
              <w:top w:val="single" w:sz="4" w:space="0" w:color="auto"/>
              <w:left w:val="nil"/>
              <w:bottom w:val="single" w:sz="4" w:space="0" w:color="auto"/>
              <w:right w:val="single" w:sz="4" w:space="0" w:color="auto"/>
            </w:tcBorders>
            <w:vAlign w:val="center"/>
          </w:tcPr>
          <w:p w:rsidR="00BD5076" w:rsidRPr="00F927B8" w:rsidRDefault="00BD5076" w:rsidP="00B41192">
            <w:pPr>
              <w:spacing w:after="0" w:line="240" w:lineRule="auto"/>
              <w:jc w:val="center"/>
              <w:rPr>
                <w:rFonts w:ascii="Times New Roman" w:eastAsia="Times New Roman" w:hAnsi="Times New Roman" w:cs="Times New Roman"/>
                <w:b/>
                <w:color w:val="000000" w:themeColor="text1"/>
                <w:sz w:val="24"/>
                <w:szCs w:val="24"/>
              </w:rPr>
            </w:pPr>
            <w:r w:rsidRPr="00F927B8">
              <w:rPr>
                <w:rFonts w:ascii="Times New Roman" w:eastAsia="Times New Roman" w:hAnsi="Times New Roman" w:cs="Times New Roman"/>
                <w:b/>
                <w:color w:val="000000" w:themeColor="text1"/>
                <w:sz w:val="24"/>
                <w:szCs w:val="24"/>
              </w:rPr>
              <w:t>Chức năng</w:t>
            </w:r>
          </w:p>
        </w:tc>
      </w:tr>
      <w:tr w:rsidR="00BD5076" w:rsidRPr="00F927B8" w:rsidTr="00B41192">
        <w:trPr>
          <w:trHeight w:val="36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100(i)</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Curcumin</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Curcumin</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single" w:sz="4" w:space="0" w:color="auto"/>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100(ii)</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Turmeric</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Turmeric</w:t>
            </w:r>
          </w:p>
        </w:tc>
        <w:tc>
          <w:tcPr>
            <w:tcW w:w="2126" w:type="dxa"/>
            <w:tcBorders>
              <w:top w:val="nil"/>
              <w:left w:val="nil"/>
              <w:bottom w:val="single" w:sz="4" w:space="0" w:color="auto"/>
              <w:right w:val="single" w:sz="4" w:space="0" w:color="auto"/>
            </w:tcBorders>
            <w:shd w:val="clear" w:color="auto" w:fill="auto"/>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0910.30.00; 3203.00.10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vMerge w:val="restart"/>
            <w:tcBorders>
              <w:top w:val="nil"/>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right w:val="single" w:sz="4" w:space="0" w:color="auto"/>
            </w:tcBorders>
            <w:shd w:val="clear" w:color="auto" w:fill="auto"/>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2127" w:type="dxa"/>
            <w:tcBorders>
              <w:top w:val="nil"/>
              <w:left w:val="nil"/>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Riboflavin gồm:</w:t>
            </w:r>
          </w:p>
        </w:tc>
        <w:tc>
          <w:tcPr>
            <w:tcW w:w="2551" w:type="dxa"/>
            <w:tcBorders>
              <w:top w:val="nil"/>
              <w:left w:val="nil"/>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Riboflavin, include:</w:t>
            </w:r>
          </w:p>
        </w:tc>
        <w:tc>
          <w:tcPr>
            <w:tcW w:w="2126" w:type="dxa"/>
            <w:tcBorders>
              <w:top w:val="nil"/>
              <w:left w:val="nil"/>
              <w:right w:val="single" w:sz="4" w:space="0" w:color="auto"/>
            </w:tcBorders>
            <w:shd w:val="clear" w:color="auto" w:fill="auto"/>
            <w:noWrap/>
            <w:vAlign w:val="bottom"/>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nil"/>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101(i)</w:t>
            </w:r>
          </w:p>
        </w:tc>
        <w:tc>
          <w:tcPr>
            <w:tcW w:w="2127" w:type="dxa"/>
            <w:tcBorders>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Riboflavin, tổng hợp</w:t>
            </w:r>
          </w:p>
        </w:tc>
        <w:tc>
          <w:tcPr>
            <w:tcW w:w="2551"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Riboflavin, synthetic</w:t>
            </w:r>
          </w:p>
        </w:tc>
        <w:tc>
          <w:tcPr>
            <w:tcW w:w="2126" w:type="dxa"/>
            <w:tcBorders>
              <w:top w:val="nil"/>
              <w:left w:val="nil"/>
              <w:right w:val="single" w:sz="4" w:space="0" w:color="auto"/>
            </w:tcBorders>
            <w:shd w:val="clear" w:color="auto" w:fill="auto"/>
            <w:noWrap/>
            <w:vAlign w:val="bottom"/>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c>
          <w:tcPr>
            <w:tcW w:w="1843" w:type="dxa"/>
            <w:tcBorders>
              <w:top w:val="nil"/>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389"/>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101(ii)</w:t>
            </w:r>
          </w:p>
        </w:tc>
        <w:tc>
          <w:tcPr>
            <w:tcW w:w="2127" w:type="dxa"/>
            <w:tcBorders>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Natri Riboflavin 5'-phosphat</w:t>
            </w:r>
          </w:p>
        </w:tc>
        <w:tc>
          <w:tcPr>
            <w:tcW w:w="2551" w:type="dxa"/>
            <w:tcBorders>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Riboflavin 5'-phosphate sodium</w:t>
            </w:r>
          </w:p>
        </w:tc>
        <w:tc>
          <w:tcPr>
            <w:tcW w:w="2126" w:type="dxa"/>
            <w:tcBorders>
              <w:left w:val="nil"/>
              <w:right w:val="single" w:sz="4" w:space="0" w:color="auto"/>
            </w:tcBorders>
            <w:shd w:val="clear" w:color="auto" w:fill="auto"/>
            <w:noWrap/>
            <w:vAlign w:val="center"/>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2936.23.00</w:t>
            </w:r>
          </w:p>
        </w:tc>
        <w:tc>
          <w:tcPr>
            <w:tcW w:w="1843" w:type="dxa"/>
            <w:tcBorders>
              <w:top w:val="nil"/>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720"/>
        </w:trPr>
        <w:tc>
          <w:tcPr>
            <w:tcW w:w="746" w:type="dxa"/>
            <w:vMerge/>
            <w:tcBorders>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101(iii)</w:t>
            </w:r>
          </w:p>
        </w:tc>
        <w:tc>
          <w:tcPr>
            <w:tcW w:w="2127" w:type="dxa"/>
            <w:tcBorders>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 Riboflavin từ </w:t>
            </w:r>
            <w:r w:rsidRPr="00F927B8">
              <w:rPr>
                <w:rFonts w:ascii="Times New Roman" w:eastAsia="Times New Roman" w:hAnsi="Times New Roman" w:cs="Times New Roman"/>
                <w:i/>
                <w:iCs/>
                <w:color w:val="000000" w:themeColor="text1"/>
                <w:sz w:val="24"/>
                <w:szCs w:val="24"/>
              </w:rPr>
              <w:t>Bacillus subtilis</w:t>
            </w:r>
          </w:p>
        </w:tc>
        <w:tc>
          <w:tcPr>
            <w:tcW w:w="2551" w:type="dxa"/>
            <w:tcBorders>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 Riboflavin from </w:t>
            </w:r>
            <w:r w:rsidRPr="00F927B8">
              <w:rPr>
                <w:rFonts w:ascii="Times New Roman" w:eastAsia="Times New Roman" w:hAnsi="Times New Roman" w:cs="Times New Roman"/>
                <w:i/>
                <w:iCs/>
                <w:color w:val="000000" w:themeColor="text1"/>
                <w:sz w:val="24"/>
                <w:szCs w:val="24"/>
              </w:rPr>
              <w:t>Bacillus subtilis</w:t>
            </w:r>
          </w:p>
        </w:tc>
        <w:tc>
          <w:tcPr>
            <w:tcW w:w="2126" w:type="dxa"/>
            <w:tcBorders>
              <w:left w:val="nil"/>
              <w:bottom w:val="single" w:sz="4" w:space="0" w:color="auto"/>
              <w:right w:val="single" w:sz="4" w:space="0" w:color="auto"/>
            </w:tcBorders>
            <w:shd w:val="clear" w:color="auto" w:fill="auto"/>
            <w:noWrap/>
            <w:vAlign w:val="bottom"/>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102</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Tartrazin</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Tartrazine</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3204.19.00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104</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Quinolin yellow</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Quinoline yellow</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3204.12.10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110</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Sunset yellow FCF </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Sunset yellow FCF</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3204.12.90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120</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Carmin</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Carmines</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122</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Azorubin (Carmoisin)</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Azorubine (Carmoisine)</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3204.17.10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123</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Amaranth</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Amaranth</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402"/>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124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Ponceau 4R (Cochineal red A)</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Ponceau 4R (Cochineal red A)</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tabs>
                <w:tab w:val="center" w:pos="1238"/>
                <w:tab w:val="right" w:pos="2477"/>
              </w:tabs>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3204.19.00</w:t>
            </w:r>
          </w:p>
        </w:tc>
        <w:tc>
          <w:tcPr>
            <w:tcW w:w="1843" w:type="dxa"/>
            <w:tcBorders>
              <w:top w:val="nil"/>
              <w:left w:val="nil"/>
              <w:bottom w:val="single" w:sz="4" w:space="0" w:color="auto"/>
              <w:right w:val="single" w:sz="4" w:space="0" w:color="auto"/>
            </w:tcBorders>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127</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Erythrosin</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Erythrosine</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3204.19.00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129</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Allura red AC</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Allura red AC</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3204.17.10; 3204.17.90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132</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Indigotin (Indigo carmin)</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Indigotine (Indigo carmine)</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133</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Brilliant blue FCF</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Brilliant blue FCF</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3204.11.90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140</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Clorophylls</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Chlorophylls</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141(i)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Phức đồng clorophyll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Chlorophyll copper complexes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108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141(ii)</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Phức đồng clorophyllin (muối natri, kali của nó)</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Chlorophyllins, copper complexes, sodium and potassium salts</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single" w:sz="4" w:space="0" w:color="auto"/>
              <w:left w:val="single" w:sz="4" w:space="0" w:color="auto"/>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Fast green FCF</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Fast green FCF</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3212.90.21</w:t>
            </w:r>
          </w:p>
        </w:tc>
        <w:tc>
          <w:tcPr>
            <w:tcW w:w="1843" w:type="dxa"/>
            <w:tcBorders>
              <w:top w:val="single" w:sz="4" w:space="0" w:color="auto"/>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564"/>
        </w:trPr>
        <w:tc>
          <w:tcPr>
            <w:tcW w:w="746" w:type="dxa"/>
            <w:vMerge w:val="restart"/>
            <w:tcBorders>
              <w:top w:val="nil"/>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c>
          <w:tcPr>
            <w:tcW w:w="2127" w:type="dxa"/>
            <w:tcBorders>
              <w:top w:val="nil"/>
              <w:left w:val="nil"/>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Các Caramen, gồm:</w:t>
            </w:r>
          </w:p>
        </w:tc>
        <w:tc>
          <w:tcPr>
            <w:tcW w:w="2551" w:type="dxa"/>
            <w:tcBorders>
              <w:top w:val="nil"/>
              <w:left w:val="nil"/>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Caramels, include:</w:t>
            </w:r>
          </w:p>
        </w:tc>
        <w:tc>
          <w:tcPr>
            <w:tcW w:w="2126" w:type="dxa"/>
            <w:tcBorders>
              <w:top w:val="nil"/>
              <w:left w:val="nil"/>
              <w:right w:val="single" w:sz="4" w:space="0" w:color="auto"/>
            </w:tcBorders>
            <w:shd w:val="clear" w:color="auto" w:fill="auto"/>
            <w:noWrap/>
            <w:vAlign w:val="bottom"/>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c>
          <w:tcPr>
            <w:tcW w:w="1843" w:type="dxa"/>
            <w:tcBorders>
              <w:top w:val="nil"/>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72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150a</w:t>
            </w:r>
          </w:p>
        </w:tc>
        <w:tc>
          <w:tcPr>
            <w:tcW w:w="2127"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Caramen nhóm I (caramen nguyên chất)</w:t>
            </w:r>
          </w:p>
        </w:tc>
        <w:tc>
          <w:tcPr>
            <w:tcW w:w="2551"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Caramel I- plain caramel</w:t>
            </w:r>
          </w:p>
        </w:tc>
        <w:tc>
          <w:tcPr>
            <w:tcW w:w="2126" w:type="dxa"/>
            <w:tcBorders>
              <w:top w:val="nil"/>
              <w:left w:val="nil"/>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nil"/>
              <w:left w:val="nil"/>
              <w:right w:val="single" w:sz="4" w:space="0" w:color="auto"/>
            </w:tcBorders>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r>
      <w:tr w:rsidR="00BD5076" w:rsidRPr="00F927B8" w:rsidTr="00B41192">
        <w:trPr>
          <w:trHeight w:val="72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150b</w:t>
            </w:r>
          </w:p>
        </w:tc>
        <w:tc>
          <w:tcPr>
            <w:tcW w:w="2127"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Caramen nhóm II (caramen sulfit)</w:t>
            </w:r>
          </w:p>
        </w:tc>
        <w:tc>
          <w:tcPr>
            <w:tcW w:w="2551"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Caramel II - sulfite caramel</w:t>
            </w:r>
          </w:p>
        </w:tc>
        <w:tc>
          <w:tcPr>
            <w:tcW w:w="2126" w:type="dxa"/>
            <w:tcBorders>
              <w:top w:val="nil"/>
              <w:left w:val="nil"/>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1702.90.40</w:t>
            </w:r>
          </w:p>
        </w:tc>
        <w:tc>
          <w:tcPr>
            <w:tcW w:w="1843" w:type="dxa"/>
            <w:tcBorders>
              <w:top w:val="nil"/>
              <w:left w:val="nil"/>
              <w:right w:val="single" w:sz="4" w:space="0" w:color="auto"/>
            </w:tcBorders>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72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150c</w:t>
            </w:r>
          </w:p>
        </w:tc>
        <w:tc>
          <w:tcPr>
            <w:tcW w:w="2127"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Caramen nhóm III (caramen amoni)</w:t>
            </w:r>
          </w:p>
        </w:tc>
        <w:tc>
          <w:tcPr>
            <w:tcW w:w="2551"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 Caramel III – ammonia caramel </w:t>
            </w:r>
          </w:p>
        </w:tc>
        <w:tc>
          <w:tcPr>
            <w:tcW w:w="2126" w:type="dxa"/>
            <w:tcBorders>
              <w:top w:val="nil"/>
              <w:left w:val="nil"/>
              <w:right w:val="single" w:sz="4" w:space="0" w:color="auto"/>
            </w:tcBorders>
            <w:shd w:val="clear" w:color="auto" w:fill="auto"/>
            <w:noWrap/>
            <w:vAlign w:val="bottom"/>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nil"/>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720"/>
        </w:trPr>
        <w:tc>
          <w:tcPr>
            <w:tcW w:w="746" w:type="dxa"/>
            <w:vMerge/>
            <w:tcBorders>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150d</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Caramen nhóm IV (caramen amoni sulfit)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Caramel IV –sulfite ammonia caramel</w:t>
            </w:r>
          </w:p>
        </w:tc>
        <w:tc>
          <w:tcPr>
            <w:tcW w:w="2126" w:type="dxa"/>
            <w:tcBorders>
              <w:top w:val="nil"/>
              <w:left w:val="nil"/>
              <w:bottom w:val="single" w:sz="4" w:space="0" w:color="auto"/>
              <w:right w:val="single" w:sz="4" w:space="0" w:color="auto"/>
            </w:tcBorders>
            <w:shd w:val="clear" w:color="auto" w:fill="auto"/>
            <w:noWrap/>
            <w:vAlign w:val="bottom"/>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151</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Brilliant black (Black PN)</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Brilliant black (Black PN)</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3204.11.90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lang w:val="nl-NL"/>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153</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Carbon thực vật</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Vegetable carbon</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155</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Brown HT</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Brown HT</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3204.19.00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vMerge w:val="restart"/>
            <w:tcBorders>
              <w:top w:val="nil"/>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2127" w:type="dxa"/>
            <w:tcBorders>
              <w:top w:val="nil"/>
              <w:left w:val="nil"/>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Các Beta-caroten, gồm:</w:t>
            </w:r>
          </w:p>
        </w:tc>
        <w:tc>
          <w:tcPr>
            <w:tcW w:w="2551" w:type="dxa"/>
            <w:tcBorders>
              <w:top w:val="nil"/>
              <w:left w:val="nil"/>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Beta-Carotenes, include: </w:t>
            </w:r>
          </w:p>
        </w:tc>
        <w:tc>
          <w:tcPr>
            <w:tcW w:w="2126" w:type="dxa"/>
            <w:tcBorders>
              <w:top w:val="nil"/>
              <w:left w:val="nil"/>
              <w:right w:val="single" w:sz="4" w:space="0" w:color="auto"/>
            </w:tcBorders>
            <w:shd w:val="clear" w:color="auto" w:fill="auto"/>
            <w:noWrap/>
            <w:vAlign w:val="bottom"/>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nil"/>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160a(i)</w:t>
            </w:r>
          </w:p>
        </w:tc>
        <w:tc>
          <w:tcPr>
            <w:tcW w:w="2127"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Beta-caroten tổng hợp</w:t>
            </w:r>
          </w:p>
        </w:tc>
        <w:tc>
          <w:tcPr>
            <w:tcW w:w="2551"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Beta-Carotenes, synthetic</w:t>
            </w:r>
          </w:p>
        </w:tc>
        <w:tc>
          <w:tcPr>
            <w:tcW w:w="2126" w:type="dxa"/>
            <w:tcBorders>
              <w:top w:val="nil"/>
              <w:left w:val="nil"/>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nil"/>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72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160a(ii)</w:t>
            </w:r>
          </w:p>
        </w:tc>
        <w:tc>
          <w:tcPr>
            <w:tcW w:w="2127"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Beta - Caroten (chiết xuất từ thực vật)</w:t>
            </w:r>
          </w:p>
        </w:tc>
        <w:tc>
          <w:tcPr>
            <w:tcW w:w="2551"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Beta-Carotenes, vegetable</w:t>
            </w:r>
          </w:p>
        </w:tc>
        <w:tc>
          <w:tcPr>
            <w:tcW w:w="2126" w:type="dxa"/>
            <w:tcBorders>
              <w:top w:val="nil"/>
              <w:left w:val="nil"/>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right w:val="single" w:sz="4" w:space="0" w:color="auto"/>
            </w:tcBorders>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720"/>
        </w:trPr>
        <w:tc>
          <w:tcPr>
            <w:tcW w:w="746" w:type="dxa"/>
            <w:vMerge/>
            <w:tcBorders>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160a(iii)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 Beta-Caroten, </w:t>
            </w:r>
            <w:r w:rsidRPr="00F927B8">
              <w:rPr>
                <w:rFonts w:ascii="Times New Roman" w:eastAsia="Times New Roman" w:hAnsi="Times New Roman" w:cs="Times New Roman"/>
                <w:iCs/>
                <w:color w:val="000000" w:themeColor="text1"/>
                <w:sz w:val="24"/>
                <w:szCs w:val="24"/>
              </w:rPr>
              <w:t>Blakeslea trispora</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Beta-Carotenes, Blakeslea trispora</w:t>
            </w:r>
          </w:p>
        </w:tc>
        <w:tc>
          <w:tcPr>
            <w:tcW w:w="2126" w:type="dxa"/>
            <w:tcBorders>
              <w:top w:val="nil"/>
              <w:left w:val="nil"/>
              <w:bottom w:val="single" w:sz="4" w:space="0" w:color="auto"/>
              <w:right w:val="single" w:sz="4" w:space="0" w:color="auto"/>
            </w:tcBorders>
            <w:shd w:val="clear" w:color="auto" w:fill="auto"/>
            <w:noWrap/>
            <w:vAlign w:val="bottom"/>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720"/>
        </w:trPr>
        <w:tc>
          <w:tcPr>
            <w:tcW w:w="746" w:type="dxa"/>
            <w:vMerge w:val="restart"/>
            <w:tcBorders>
              <w:top w:val="nil"/>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2127" w:type="dxa"/>
            <w:tcBorders>
              <w:top w:val="nil"/>
              <w:left w:val="nil"/>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chiết xuất từ annatto, gồm:</w:t>
            </w:r>
          </w:p>
        </w:tc>
        <w:tc>
          <w:tcPr>
            <w:tcW w:w="2551" w:type="dxa"/>
            <w:tcBorders>
              <w:top w:val="nil"/>
              <w:left w:val="nil"/>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Annatto extracts, include:</w:t>
            </w:r>
          </w:p>
        </w:tc>
        <w:tc>
          <w:tcPr>
            <w:tcW w:w="2126" w:type="dxa"/>
            <w:tcBorders>
              <w:top w:val="nil"/>
              <w:left w:val="nil"/>
              <w:right w:val="single" w:sz="4" w:space="0" w:color="auto"/>
            </w:tcBorders>
            <w:shd w:val="clear" w:color="auto" w:fill="auto"/>
            <w:noWrap/>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c>
          <w:tcPr>
            <w:tcW w:w="1843" w:type="dxa"/>
            <w:tcBorders>
              <w:top w:val="nil"/>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72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160b(i)</w:t>
            </w:r>
          </w:p>
        </w:tc>
        <w:tc>
          <w:tcPr>
            <w:tcW w:w="2127"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chiết xuất từ annatto, bixin based</w:t>
            </w:r>
          </w:p>
        </w:tc>
        <w:tc>
          <w:tcPr>
            <w:tcW w:w="2551"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Annatto extracts, bixin-based</w:t>
            </w:r>
          </w:p>
        </w:tc>
        <w:tc>
          <w:tcPr>
            <w:tcW w:w="2126" w:type="dxa"/>
            <w:tcBorders>
              <w:top w:val="nil"/>
              <w:left w:val="nil"/>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right w:val="single" w:sz="4" w:space="0" w:color="auto"/>
            </w:tcBorders>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720"/>
        </w:trPr>
        <w:tc>
          <w:tcPr>
            <w:tcW w:w="746" w:type="dxa"/>
            <w:vMerge/>
            <w:tcBorders>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160b(ii)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chiết xuất từ annatto, norbixin-based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Annatto extracts, norbixin-based</w:t>
            </w:r>
          </w:p>
        </w:tc>
        <w:tc>
          <w:tcPr>
            <w:tcW w:w="2126" w:type="dxa"/>
            <w:tcBorders>
              <w:top w:val="nil"/>
              <w:left w:val="nil"/>
              <w:bottom w:val="single" w:sz="4" w:space="0" w:color="auto"/>
              <w:right w:val="single" w:sz="4" w:space="0" w:color="auto"/>
            </w:tcBorders>
            <w:shd w:val="clear" w:color="auto" w:fill="auto"/>
            <w:noWrap/>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160c(i)</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Paprika oleoresin</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Paprika oleoresin</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3301.90.90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vMerge w:val="restart"/>
            <w:tcBorders>
              <w:top w:val="single" w:sz="4" w:space="0" w:color="auto"/>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right w:val="single" w:sz="4" w:space="0" w:color="auto"/>
            </w:tcBorders>
            <w:shd w:val="clear" w:color="auto" w:fill="auto"/>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2127" w:type="dxa"/>
            <w:tcBorders>
              <w:top w:val="single" w:sz="4" w:space="0" w:color="auto"/>
              <w:left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Lycopen, gồm:</w:t>
            </w:r>
          </w:p>
        </w:tc>
        <w:tc>
          <w:tcPr>
            <w:tcW w:w="2551" w:type="dxa"/>
            <w:tcBorders>
              <w:top w:val="single" w:sz="4" w:space="0" w:color="auto"/>
              <w:left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Lycopene, include:</w:t>
            </w:r>
          </w:p>
        </w:tc>
        <w:tc>
          <w:tcPr>
            <w:tcW w:w="2126" w:type="dxa"/>
            <w:tcBorders>
              <w:top w:val="single" w:sz="4" w:space="0" w:color="auto"/>
              <w:left w:val="single" w:sz="4" w:space="0" w:color="auto"/>
              <w:right w:val="single" w:sz="4" w:space="0" w:color="auto"/>
            </w:tcBorders>
            <w:shd w:val="clear" w:color="auto" w:fill="auto"/>
            <w:noWrap/>
            <w:vAlign w:val="bottom"/>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single" w:sz="4" w:space="0" w:color="auto"/>
              <w:left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160d(i)</w:t>
            </w:r>
          </w:p>
        </w:tc>
        <w:tc>
          <w:tcPr>
            <w:tcW w:w="2127" w:type="dxa"/>
            <w:tcBorders>
              <w:left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Lycopen tổng hợp</w:t>
            </w:r>
          </w:p>
        </w:tc>
        <w:tc>
          <w:tcPr>
            <w:tcW w:w="2551" w:type="dxa"/>
            <w:tcBorders>
              <w:left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Lycopene, synthetic</w:t>
            </w:r>
          </w:p>
        </w:tc>
        <w:tc>
          <w:tcPr>
            <w:tcW w:w="2126" w:type="dxa"/>
            <w:tcBorders>
              <w:left w:val="single" w:sz="4" w:space="0" w:color="auto"/>
              <w:right w:val="single" w:sz="4" w:space="0" w:color="auto"/>
            </w:tcBorders>
            <w:shd w:val="clear" w:color="auto" w:fill="auto"/>
            <w:noWrap/>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c>
          <w:tcPr>
            <w:tcW w:w="1843" w:type="dxa"/>
            <w:tcBorders>
              <w:left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72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160d(ii)</w:t>
            </w:r>
          </w:p>
        </w:tc>
        <w:tc>
          <w:tcPr>
            <w:tcW w:w="2127" w:type="dxa"/>
            <w:tcBorders>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Lycopen chiết xuất từ cà chua</w:t>
            </w:r>
          </w:p>
        </w:tc>
        <w:tc>
          <w:tcPr>
            <w:tcW w:w="2551" w:type="dxa"/>
            <w:tcBorders>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Lycopene, tomato</w:t>
            </w:r>
          </w:p>
        </w:tc>
        <w:tc>
          <w:tcPr>
            <w:tcW w:w="2126" w:type="dxa"/>
            <w:tcBorders>
              <w:left w:val="nil"/>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left w:val="nil"/>
              <w:right w:val="single" w:sz="4" w:space="0" w:color="auto"/>
            </w:tcBorders>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720"/>
        </w:trPr>
        <w:tc>
          <w:tcPr>
            <w:tcW w:w="746" w:type="dxa"/>
            <w:vMerge/>
            <w:tcBorders>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160d(iii)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 Lycopen, </w:t>
            </w:r>
            <w:r w:rsidRPr="00F927B8">
              <w:rPr>
                <w:rFonts w:ascii="Times New Roman" w:eastAsia="Times New Roman" w:hAnsi="Times New Roman" w:cs="Times New Roman"/>
                <w:i/>
                <w:iCs/>
                <w:color w:val="000000" w:themeColor="text1"/>
                <w:sz w:val="24"/>
                <w:szCs w:val="24"/>
              </w:rPr>
              <w:t>Blakeslea trispora</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 Lycopene, </w:t>
            </w:r>
            <w:r w:rsidRPr="00F927B8">
              <w:rPr>
                <w:rFonts w:ascii="Times New Roman" w:eastAsia="Times New Roman" w:hAnsi="Times New Roman" w:cs="Times New Roman"/>
                <w:i/>
                <w:iCs/>
                <w:color w:val="000000" w:themeColor="text1"/>
                <w:sz w:val="24"/>
                <w:szCs w:val="24"/>
              </w:rPr>
              <w:t>Blakeslea trispora</w:t>
            </w:r>
          </w:p>
        </w:tc>
        <w:tc>
          <w:tcPr>
            <w:tcW w:w="2126" w:type="dxa"/>
            <w:tcBorders>
              <w:top w:val="nil"/>
              <w:left w:val="nil"/>
              <w:bottom w:val="single" w:sz="4" w:space="0" w:color="auto"/>
              <w:right w:val="single" w:sz="4" w:space="0" w:color="auto"/>
            </w:tcBorders>
            <w:shd w:val="clear" w:color="auto" w:fill="auto"/>
            <w:noWrap/>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160e</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beta-apo- 8'-Carotenal</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Carotenal, beta-apo-8'-</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160f</w:t>
            </w:r>
          </w:p>
        </w:tc>
        <w:tc>
          <w:tcPr>
            <w:tcW w:w="2127"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Este etyl của acid beta-apo-8'-Carotenoic  </w:t>
            </w:r>
          </w:p>
        </w:tc>
        <w:tc>
          <w:tcPr>
            <w:tcW w:w="2551"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Carotenoic acid, ethyl ester, beta-apo-8'-</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single" w:sz="4" w:space="0" w:color="auto"/>
              <w:left w:val="nil"/>
              <w:bottom w:val="single" w:sz="4" w:space="0" w:color="auto"/>
              <w:right w:val="single" w:sz="4" w:space="0" w:color="auto"/>
            </w:tcBorders>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vMerge w:val="restart"/>
            <w:tcBorders>
              <w:top w:val="single" w:sz="4" w:space="0" w:color="auto"/>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right w:val="single" w:sz="4" w:space="0" w:color="auto"/>
            </w:tcBorders>
            <w:shd w:val="clear" w:color="auto" w:fill="auto"/>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2127" w:type="dxa"/>
            <w:tcBorders>
              <w:top w:val="single" w:sz="4" w:space="0" w:color="auto"/>
              <w:left w:val="nil"/>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Lutein, gồm:</w:t>
            </w:r>
          </w:p>
        </w:tc>
        <w:tc>
          <w:tcPr>
            <w:tcW w:w="2551" w:type="dxa"/>
            <w:tcBorders>
              <w:top w:val="single" w:sz="4" w:space="0" w:color="auto"/>
              <w:left w:val="nil"/>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Lutein, include:</w:t>
            </w:r>
          </w:p>
        </w:tc>
        <w:tc>
          <w:tcPr>
            <w:tcW w:w="2126" w:type="dxa"/>
            <w:tcBorders>
              <w:top w:val="single" w:sz="4" w:space="0" w:color="auto"/>
              <w:left w:val="nil"/>
              <w:right w:val="single" w:sz="4" w:space="0" w:color="auto"/>
            </w:tcBorders>
            <w:shd w:val="clear" w:color="auto" w:fill="auto"/>
            <w:noWrap/>
            <w:vAlign w:val="bottom"/>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single" w:sz="4" w:space="0" w:color="auto"/>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161b(i)</w:t>
            </w:r>
          </w:p>
        </w:tc>
        <w:tc>
          <w:tcPr>
            <w:tcW w:w="2127"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 Lutein từ </w:t>
            </w:r>
            <w:r w:rsidRPr="00F927B8">
              <w:rPr>
                <w:rFonts w:ascii="Times New Roman" w:eastAsia="Times New Roman" w:hAnsi="Times New Roman" w:cs="Times New Roman"/>
                <w:i/>
                <w:iCs/>
                <w:color w:val="000000" w:themeColor="text1"/>
                <w:sz w:val="24"/>
                <w:szCs w:val="24"/>
              </w:rPr>
              <w:t>Tagetes erecta</w:t>
            </w:r>
          </w:p>
        </w:tc>
        <w:tc>
          <w:tcPr>
            <w:tcW w:w="2551"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 Lutein from </w:t>
            </w:r>
            <w:r w:rsidRPr="00F927B8">
              <w:rPr>
                <w:rFonts w:ascii="Times New Roman" w:eastAsia="Times New Roman" w:hAnsi="Times New Roman" w:cs="Times New Roman"/>
                <w:i/>
                <w:iCs/>
                <w:color w:val="000000" w:themeColor="text1"/>
                <w:sz w:val="24"/>
                <w:szCs w:val="24"/>
              </w:rPr>
              <w:t>Tagetes erecta</w:t>
            </w:r>
          </w:p>
        </w:tc>
        <w:tc>
          <w:tcPr>
            <w:tcW w:w="2126" w:type="dxa"/>
            <w:tcBorders>
              <w:top w:val="nil"/>
              <w:left w:val="nil"/>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720"/>
        </w:trPr>
        <w:tc>
          <w:tcPr>
            <w:tcW w:w="746" w:type="dxa"/>
            <w:vMerge/>
            <w:tcBorders>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161b(iii)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 Lutein este từ </w:t>
            </w:r>
            <w:r w:rsidRPr="00F927B8">
              <w:rPr>
                <w:rFonts w:ascii="Times New Roman" w:eastAsia="Times New Roman" w:hAnsi="Times New Roman" w:cs="Times New Roman"/>
                <w:i/>
                <w:iCs/>
                <w:color w:val="000000" w:themeColor="text1"/>
                <w:sz w:val="24"/>
                <w:szCs w:val="24"/>
              </w:rPr>
              <w:t>Tagetes erecta</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 Lutein esters from </w:t>
            </w:r>
            <w:r w:rsidRPr="00F927B8">
              <w:rPr>
                <w:rFonts w:ascii="Times New Roman" w:eastAsia="Times New Roman" w:hAnsi="Times New Roman" w:cs="Times New Roman"/>
                <w:i/>
                <w:iCs/>
                <w:color w:val="000000" w:themeColor="text1"/>
                <w:sz w:val="24"/>
                <w:szCs w:val="24"/>
              </w:rPr>
              <w:t>Tagetes erecta</w:t>
            </w:r>
          </w:p>
        </w:tc>
        <w:tc>
          <w:tcPr>
            <w:tcW w:w="2126" w:type="dxa"/>
            <w:tcBorders>
              <w:top w:val="nil"/>
              <w:left w:val="nil"/>
              <w:bottom w:val="single" w:sz="4" w:space="0" w:color="auto"/>
              <w:right w:val="single" w:sz="4" w:space="0" w:color="auto"/>
            </w:tcBorders>
            <w:shd w:val="clear" w:color="auto" w:fill="auto"/>
            <w:noWrap/>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161g</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Canthaxanthin</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Canthaxanthin</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161h(i)</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Zeaxanthin tổng hợp</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Zeaxanthin, synthetic</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sz w:val="24"/>
                <w:szCs w:val="24"/>
              </w:rPr>
              <w:t>3203.00.10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162</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Beet red</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Beet red</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163(ii)</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chiết xuất vỏ nho</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Grape skin extract</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163(iii)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chiết xuất từ quả lý chua đen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Blackcurrant extract</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163(iv)</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Màu ngô tím</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Purple corn colour</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163(v)</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Màu bắp cải đỏ</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Red cabbage colour</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163(vi)</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chiết xuất từ cà rốt đen</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Black carrot extract</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163(vii)</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Màu khoai lang tím</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Purple sweet potato colour</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163(viii)</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Màu củ cải đỏ</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Red radish colour</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Phẩm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164</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Gardenia yellow</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Gardenia yellow</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Phẩm màu</w:t>
            </w:r>
          </w:p>
        </w:tc>
      </w:tr>
      <w:tr w:rsidR="00BD5076" w:rsidRPr="00F927B8" w:rsidTr="00B41192">
        <w:trPr>
          <w:trHeight w:val="180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170(i)</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carbonat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carbonate</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2836.50.10</w:t>
            </w:r>
          </w:p>
        </w:tc>
        <w:tc>
          <w:tcPr>
            <w:tcW w:w="1843" w:type="dxa"/>
            <w:tcBorders>
              <w:top w:val="single" w:sz="4" w:space="0" w:color="auto"/>
              <w:left w:val="single" w:sz="4" w:space="0" w:color="auto"/>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chống đông vón, phẩm màu, chất làm rắn chắc, chất xử lý bột, chất ổn định</w:t>
            </w:r>
          </w:p>
        </w:tc>
      </w:tr>
      <w:tr w:rsidR="00BD5076" w:rsidRPr="00F927B8" w:rsidTr="00B41192">
        <w:trPr>
          <w:trHeight w:val="36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171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Titan dioxyd</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Titanium dioxide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2823.00.00</w:t>
            </w:r>
          </w:p>
        </w:tc>
        <w:tc>
          <w:tcPr>
            <w:tcW w:w="1843" w:type="dxa"/>
            <w:tcBorders>
              <w:top w:val="single" w:sz="4" w:space="0" w:color="auto"/>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vMerge w:val="restart"/>
            <w:tcBorders>
              <w:top w:val="nil"/>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tcPr>
          <w:p w:rsidR="00BD5076" w:rsidRPr="00F927B8" w:rsidRDefault="00BD5076" w:rsidP="00B41192">
            <w:pPr>
              <w:tabs>
                <w:tab w:val="left" w:pos="1043"/>
              </w:tabs>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b/>
            </w:r>
          </w:p>
        </w:tc>
        <w:tc>
          <w:tcPr>
            <w:tcW w:w="2127" w:type="dxa"/>
            <w:tcBorders>
              <w:top w:val="nil"/>
              <w:left w:val="nil"/>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Oxyd sắt, gồm:</w:t>
            </w:r>
          </w:p>
        </w:tc>
        <w:tc>
          <w:tcPr>
            <w:tcW w:w="2551" w:type="dxa"/>
            <w:tcBorders>
              <w:top w:val="nil"/>
              <w:left w:val="nil"/>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Iron oxide, include:</w:t>
            </w:r>
          </w:p>
        </w:tc>
        <w:tc>
          <w:tcPr>
            <w:tcW w:w="2126" w:type="dxa"/>
            <w:tcBorders>
              <w:top w:val="nil"/>
              <w:left w:val="nil"/>
              <w:right w:val="single" w:sz="4" w:space="0" w:color="auto"/>
            </w:tcBorders>
            <w:shd w:val="clear" w:color="auto" w:fill="auto"/>
            <w:noWrap/>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c>
          <w:tcPr>
            <w:tcW w:w="1843" w:type="dxa"/>
            <w:tcBorders>
              <w:top w:val="nil"/>
              <w:left w:val="nil"/>
              <w:right w:val="single" w:sz="4" w:space="0" w:color="auto"/>
            </w:tcBorders>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172(i)</w:t>
            </w:r>
          </w:p>
        </w:tc>
        <w:tc>
          <w:tcPr>
            <w:tcW w:w="2127"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Oxyd sắt đen</w:t>
            </w:r>
          </w:p>
        </w:tc>
        <w:tc>
          <w:tcPr>
            <w:tcW w:w="2551"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Iron oxide, black</w:t>
            </w:r>
          </w:p>
        </w:tc>
        <w:tc>
          <w:tcPr>
            <w:tcW w:w="2126" w:type="dxa"/>
            <w:tcBorders>
              <w:top w:val="nil"/>
              <w:left w:val="nil"/>
              <w:right w:val="single" w:sz="4" w:space="0" w:color="auto"/>
            </w:tcBorders>
            <w:shd w:val="clear" w:color="auto" w:fill="auto"/>
            <w:noWrap/>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c>
          <w:tcPr>
            <w:tcW w:w="1843" w:type="dxa"/>
            <w:tcBorders>
              <w:top w:val="nil"/>
              <w:left w:val="nil"/>
              <w:right w:val="single" w:sz="4" w:space="0" w:color="auto"/>
            </w:tcBorders>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172(ii)</w:t>
            </w:r>
          </w:p>
        </w:tc>
        <w:tc>
          <w:tcPr>
            <w:tcW w:w="2127"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Oxyd sắt đỏ</w:t>
            </w:r>
          </w:p>
        </w:tc>
        <w:tc>
          <w:tcPr>
            <w:tcW w:w="2551"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Iron oxide, red</w:t>
            </w:r>
          </w:p>
        </w:tc>
        <w:tc>
          <w:tcPr>
            <w:tcW w:w="2126" w:type="dxa"/>
            <w:tcBorders>
              <w:top w:val="nil"/>
              <w:left w:val="nil"/>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2821.10.00</w:t>
            </w:r>
          </w:p>
        </w:tc>
        <w:tc>
          <w:tcPr>
            <w:tcW w:w="1843" w:type="dxa"/>
            <w:tcBorders>
              <w:top w:val="nil"/>
              <w:left w:val="nil"/>
              <w:right w:val="single" w:sz="4" w:space="0" w:color="auto"/>
            </w:tcBorders>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746" w:type="dxa"/>
            <w:vMerge/>
            <w:tcBorders>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172(iii)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Oxyd sắt vàng</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Iron oxide, yellow</w:t>
            </w:r>
          </w:p>
        </w:tc>
        <w:tc>
          <w:tcPr>
            <w:tcW w:w="2126" w:type="dxa"/>
            <w:tcBorders>
              <w:top w:val="nil"/>
              <w:left w:val="nil"/>
              <w:bottom w:val="single" w:sz="4" w:space="0" w:color="auto"/>
              <w:right w:val="single" w:sz="4" w:space="0" w:color="auto"/>
            </w:tcBorders>
            <w:shd w:val="clear" w:color="auto" w:fill="auto"/>
            <w:noWrap/>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c>
          <w:tcPr>
            <w:tcW w:w="1843" w:type="dxa"/>
            <w:tcBorders>
              <w:top w:val="nil"/>
              <w:left w:val="nil"/>
              <w:bottom w:val="single" w:sz="4" w:space="0" w:color="auto"/>
              <w:right w:val="single" w:sz="4" w:space="0" w:color="auto"/>
            </w:tcBorders>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181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Acid tannic (Tannin)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Tannic acid (Tannins)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3201.90.00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 chất nhũ hóa, chất ổn định, chất làm dày</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200</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Acid sorbic</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Sorbic acid</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2916.19.00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36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201</w:t>
            </w:r>
          </w:p>
        </w:tc>
        <w:tc>
          <w:tcPr>
            <w:tcW w:w="2127"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sorbat</w:t>
            </w:r>
          </w:p>
        </w:tc>
        <w:tc>
          <w:tcPr>
            <w:tcW w:w="2551"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sorbate</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2916.19.00</w:t>
            </w:r>
          </w:p>
        </w:tc>
        <w:tc>
          <w:tcPr>
            <w:tcW w:w="1843" w:type="dxa"/>
            <w:tcBorders>
              <w:top w:val="single" w:sz="4" w:space="0" w:color="auto"/>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36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202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sorbat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Potassium sorbate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2916.19.00</w:t>
            </w:r>
          </w:p>
        </w:tc>
        <w:tc>
          <w:tcPr>
            <w:tcW w:w="1843" w:type="dxa"/>
            <w:tcBorders>
              <w:top w:val="single" w:sz="4" w:space="0" w:color="auto"/>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36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203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sorbat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sorbate</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2916.19.00</w:t>
            </w:r>
          </w:p>
        </w:tc>
        <w:tc>
          <w:tcPr>
            <w:tcW w:w="1843" w:type="dxa"/>
            <w:tcBorders>
              <w:top w:val="single" w:sz="4" w:space="0" w:color="auto"/>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210</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Acid benzoic</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Benzoic acid</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2916.31.00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360"/>
        </w:trPr>
        <w:tc>
          <w:tcPr>
            <w:tcW w:w="746" w:type="dxa"/>
            <w:vMerge w:val="restart"/>
            <w:tcBorders>
              <w:top w:val="nil"/>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2127" w:type="dxa"/>
            <w:tcBorders>
              <w:top w:val="nil"/>
              <w:left w:val="nil"/>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Muối benzoate, gồm:</w:t>
            </w:r>
          </w:p>
        </w:tc>
        <w:tc>
          <w:tcPr>
            <w:tcW w:w="2551" w:type="dxa"/>
            <w:tcBorders>
              <w:top w:val="nil"/>
              <w:left w:val="nil"/>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Salt of benzoate, include:</w:t>
            </w:r>
          </w:p>
        </w:tc>
        <w:tc>
          <w:tcPr>
            <w:tcW w:w="2126" w:type="dxa"/>
            <w:tcBorders>
              <w:top w:val="nil"/>
              <w:left w:val="nil"/>
              <w:right w:val="single" w:sz="4" w:space="0" w:color="auto"/>
            </w:tcBorders>
            <w:shd w:val="clear" w:color="auto" w:fill="auto"/>
            <w:noWrap/>
            <w:vAlign w:val="bottom"/>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nil"/>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211</w:t>
            </w:r>
          </w:p>
        </w:tc>
        <w:tc>
          <w:tcPr>
            <w:tcW w:w="2127" w:type="dxa"/>
            <w:tcBorders>
              <w:top w:val="nil"/>
              <w:left w:val="nil"/>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Natri benzoat</w:t>
            </w:r>
          </w:p>
        </w:tc>
        <w:tc>
          <w:tcPr>
            <w:tcW w:w="2551" w:type="dxa"/>
            <w:tcBorders>
              <w:top w:val="nil"/>
              <w:left w:val="nil"/>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Sodium benzoate</w:t>
            </w:r>
          </w:p>
        </w:tc>
        <w:tc>
          <w:tcPr>
            <w:tcW w:w="2126" w:type="dxa"/>
            <w:tcBorders>
              <w:top w:val="nil"/>
              <w:left w:val="nil"/>
              <w:right w:val="single" w:sz="4" w:space="0" w:color="auto"/>
            </w:tcBorders>
            <w:shd w:val="clear" w:color="auto" w:fill="auto"/>
            <w:noWrap/>
            <w:vAlign w:val="bottom"/>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nil"/>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212</w:t>
            </w:r>
          </w:p>
        </w:tc>
        <w:tc>
          <w:tcPr>
            <w:tcW w:w="2127" w:type="dxa"/>
            <w:tcBorders>
              <w:top w:val="nil"/>
              <w:left w:val="nil"/>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Kali benzoat</w:t>
            </w:r>
          </w:p>
        </w:tc>
        <w:tc>
          <w:tcPr>
            <w:tcW w:w="2551" w:type="dxa"/>
            <w:tcBorders>
              <w:top w:val="nil"/>
              <w:left w:val="nil"/>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Potassium benzoate</w:t>
            </w:r>
          </w:p>
        </w:tc>
        <w:tc>
          <w:tcPr>
            <w:tcW w:w="2126" w:type="dxa"/>
            <w:tcBorders>
              <w:top w:val="nil"/>
              <w:left w:val="nil"/>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2916.31.00</w:t>
            </w:r>
          </w:p>
        </w:tc>
        <w:tc>
          <w:tcPr>
            <w:tcW w:w="1843" w:type="dxa"/>
            <w:tcBorders>
              <w:top w:val="nil"/>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360"/>
        </w:trPr>
        <w:tc>
          <w:tcPr>
            <w:tcW w:w="746" w:type="dxa"/>
            <w:vMerge/>
            <w:tcBorders>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213</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Calci benzoat</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Calcium benzoate</w:t>
            </w:r>
          </w:p>
        </w:tc>
        <w:tc>
          <w:tcPr>
            <w:tcW w:w="2126" w:type="dxa"/>
            <w:tcBorders>
              <w:top w:val="nil"/>
              <w:left w:val="nil"/>
              <w:bottom w:val="single" w:sz="4" w:space="0" w:color="auto"/>
              <w:right w:val="single" w:sz="4" w:space="0" w:color="auto"/>
            </w:tcBorders>
            <w:shd w:val="clear" w:color="auto" w:fill="auto"/>
            <w:noWrap/>
            <w:vAlign w:val="bottom"/>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214</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Ethyl para-hydroxybenzoat</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Ethyl para-hydroxybenzoate</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218</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Methyl para-hydroxybenzoat</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Methyl para-hydroxybenzoate</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2916.31.00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108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220</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Sulfua dioxyd</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Sulfur dioxide</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2811.29.20</w:t>
            </w:r>
          </w:p>
        </w:tc>
        <w:tc>
          <w:tcPr>
            <w:tcW w:w="1843" w:type="dxa"/>
            <w:tcBorders>
              <w:top w:val="single" w:sz="4" w:space="0" w:color="auto"/>
              <w:left w:val="single" w:sz="4" w:space="0" w:color="auto"/>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 chất chống oxi hóa, chất tẩy màu, chất xử lý bột</w:t>
            </w:r>
          </w:p>
        </w:tc>
      </w:tr>
      <w:tr w:rsidR="00BD5076" w:rsidRPr="00F927B8" w:rsidTr="00B41192">
        <w:trPr>
          <w:trHeight w:val="108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221</w:t>
            </w:r>
          </w:p>
        </w:tc>
        <w:tc>
          <w:tcPr>
            <w:tcW w:w="2127" w:type="dxa"/>
            <w:tcBorders>
              <w:top w:val="single" w:sz="4" w:space="0" w:color="auto"/>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sulfit</w:t>
            </w:r>
          </w:p>
        </w:tc>
        <w:tc>
          <w:tcPr>
            <w:tcW w:w="2551" w:type="dxa"/>
            <w:tcBorders>
              <w:top w:val="single" w:sz="4" w:space="0" w:color="auto"/>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sulfite</w:t>
            </w:r>
          </w:p>
        </w:tc>
        <w:tc>
          <w:tcPr>
            <w:tcW w:w="2126" w:type="dxa"/>
            <w:tcBorders>
              <w:top w:val="single" w:sz="4" w:space="0" w:color="auto"/>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2832.10.00</w:t>
            </w:r>
          </w:p>
        </w:tc>
        <w:tc>
          <w:tcPr>
            <w:tcW w:w="1843" w:type="dxa"/>
            <w:tcBorders>
              <w:top w:val="single" w:sz="4" w:space="0" w:color="auto"/>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bảo quản, chất chống oxi hóa, chất xử lý bột, chất tẩy màu </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222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hydro sulfit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hydrogen sulfite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2832.10.00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 chất chống oxi hóa</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223</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metabisulfit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metabisulfite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2832.10.00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 chất chống oxi hóa, chất tẩy màu, chất xử lý bột</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224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metabisulfit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Potassium metabisulfite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2832.20.00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 chất chống oxi hóa, chất tẩy màu, chất xử lý bột</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225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sulfit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Potassium sulfite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2832.20.00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 chất chống oxi hóa</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vAlign w:val="center"/>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231</w:t>
            </w:r>
          </w:p>
        </w:tc>
        <w:tc>
          <w:tcPr>
            <w:tcW w:w="2127" w:type="dxa"/>
            <w:tcBorders>
              <w:top w:val="nil"/>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Ortho-phenylphenol</w:t>
            </w:r>
          </w:p>
        </w:tc>
        <w:tc>
          <w:tcPr>
            <w:tcW w:w="2551" w:type="dxa"/>
            <w:tcBorders>
              <w:top w:val="nil"/>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Ortho-phenylphenol</w:t>
            </w:r>
          </w:p>
        </w:tc>
        <w:tc>
          <w:tcPr>
            <w:tcW w:w="2126" w:type="dxa"/>
            <w:tcBorders>
              <w:top w:val="nil"/>
              <w:left w:val="nil"/>
              <w:bottom w:val="single" w:sz="4" w:space="0" w:color="auto"/>
              <w:right w:val="single" w:sz="4" w:space="0" w:color="auto"/>
            </w:tcBorders>
            <w:shd w:val="clear" w:color="auto" w:fill="auto"/>
            <w:noWrap/>
            <w:vAlign w:val="bottom"/>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2907.19.00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vAlign w:val="center"/>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232</w:t>
            </w:r>
          </w:p>
        </w:tc>
        <w:tc>
          <w:tcPr>
            <w:tcW w:w="2127" w:type="dxa"/>
            <w:tcBorders>
              <w:top w:val="nil"/>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ortho-phenylphenol</w:t>
            </w:r>
          </w:p>
        </w:tc>
        <w:tc>
          <w:tcPr>
            <w:tcW w:w="2551" w:type="dxa"/>
            <w:tcBorders>
              <w:top w:val="nil"/>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ortho-phenylphenol</w:t>
            </w:r>
          </w:p>
        </w:tc>
        <w:tc>
          <w:tcPr>
            <w:tcW w:w="2126" w:type="dxa"/>
            <w:tcBorders>
              <w:top w:val="nil"/>
              <w:left w:val="nil"/>
              <w:bottom w:val="single" w:sz="4" w:space="0" w:color="auto"/>
              <w:right w:val="single" w:sz="4" w:space="0" w:color="auto"/>
            </w:tcBorders>
            <w:shd w:val="clear" w:color="auto" w:fill="auto"/>
            <w:noWrap/>
            <w:vAlign w:val="bottom"/>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2907.19.00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234</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Nisin</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Nisin</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2941.90.00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235</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Natamycin (Pimaricin)</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Natamycin (Pimaricin)</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2941.90.00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239</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Hexamethylen tetramin</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Hexamethylene tetramine</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2933.99.90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242</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Dimethyl dicarbonat</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Dimethyl dicarbonate</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2920.90.00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243</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Lauric argrinat ethyl este</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Lauric argrinate ethyl ester</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2915.90.20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249</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nitrit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Postasium nitrite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2834.10.00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giữ màu, chất bảo quản</w:t>
            </w:r>
          </w:p>
        </w:tc>
      </w:tr>
      <w:tr w:rsidR="00BD5076" w:rsidRPr="00F927B8" w:rsidTr="00B41192">
        <w:trPr>
          <w:trHeight w:val="72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250</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nitrit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nitrite</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2834.10.00</w:t>
            </w:r>
          </w:p>
        </w:tc>
        <w:tc>
          <w:tcPr>
            <w:tcW w:w="1843" w:type="dxa"/>
            <w:tcBorders>
              <w:top w:val="single" w:sz="4" w:space="0" w:color="auto"/>
              <w:left w:val="single" w:sz="4" w:space="0" w:color="auto"/>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giữ màu, chất bảo quản</w:t>
            </w:r>
          </w:p>
        </w:tc>
      </w:tr>
      <w:tr w:rsidR="00BD5076" w:rsidRPr="00F927B8" w:rsidTr="00B41192">
        <w:trPr>
          <w:trHeight w:val="72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251</w:t>
            </w:r>
          </w:p>
        </w:tc>
        <w:tc>
          <w:tcPr>
            <w:tcW w:w="2127" w:type="dxa"/>
            <w:tcBorders>
              <w:top w:val="single" w:sz="4" w:space="0" w:color="auto"/>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nitrat</w:t>
            </w:r>
          </w:p>
        </w:tc>
        <w:tc>
          <w:tcPr>
            <w:tcW w:w="2551" w:type="dxa"/>
            <w:tcBorders>
              <w:top w:val="single" w:sz="4" w:space="0" w:color="auto"/>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nitrate</w:t>
            </w:r>
          </w:p>
        </w:tc>
        <w:tc>
          <w:tcPr>
            <w:tcW w:w="2126" w:type="dxa"/>
            <w:tcBorders>
              <w:top w:val="single" w:sz="4" w:space="0" w:color="auto"/>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2834.29.90</w:t>
            </w:r>
          </w:p>
        </w:tc>
        <w:tc>
          <w:tcPr>
            <w:tcW w:w="1843" w:type="dxa"/>
            <w:tcBorders>
              <w:top w:val="single" w:sz="4" w:space="0" w:color="auto"/>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giữ màu, chất bảo quản</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260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Acid acetic băng</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Acetic acid, glacial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2915.21.00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bảo quản</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261(i)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acetat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Potassium acetate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2915.29.90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bảo quản</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262(i)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acetat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acetate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2915.29.10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bảo quản, chất tạo phức kim loại</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262(ii)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diacetat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diacetate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2915.29.90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bảo quản, chất tạo phức kim loại</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263</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acetat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acetate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2915.29.90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bảo quản, chất ổn định</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266</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dehydroacetat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dehydroacetate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2932.20.90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270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Acid lactic, L-, D- và DL-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Lactic acid, L-, D- and DL-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2918.11.00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280</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Acid propionic</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Propionic acid</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2915.50.00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281</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propionat</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propionate</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2915.50.00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282</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propionat</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propionate</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2915.50.00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w:t>
            </w:r>
          </w:p>
        </w:tc>
        <w:tc>
          <w:tcPr>
            <w:tcW w:w="2127"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propionat</w:t>
            </w:r>
          </w:p>
        </w:tc>
        <w:tc>
          <w:tcPr>
            <w:tcW w:w="2551" w:type="dxa"/>
            <w:tcBorders>
              <w:top w:val="nil"/>
              <w:left w:val="nil"/>
              <w:bottom w:val="single" w:sz="4" w:space="0" w:color="auto"/>
              <w:right w:val="single" w:sz="4" w:space="0" w:color="auto"/>
            </w:tcBorders>
            <w:shd w:val="clear" w:color="auto" w:fill="auto"/>
            <w:vAlign w:val="center"/>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Potassium propionate</w:t>
            </w:r>
          </w:p>
        </w:tc>
        <w:tc>
          <w:tcPr>
            <w:tcW w:w="2126" w:type="dxa"/>
            <w:tcBorders>
              <w:top w:val="nil"/>
              <w:left w:val="nil"/>
              <w:bottom w:val="single" w:sz="4" w:space="0" w:color="auto"/>
              <w:right w:val="single" w:sz="4" w:space="0" w:color="auto"/>
            </w:tcBorders>
            <w:shd w:val="clear" w:color="auto" w:fill="auto"/>
            <w:noWrap/>
            <w:vAlign w:val="bottom"/>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2915.50.00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144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290</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Carbon dioxyd</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Carbon dioxide</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2811.21.00</w:t>
            </w:r>
          </w:p>
        </w:tc>
        <w:tc>
          <w:tcPr>
            <w:tcW w:w="1843" w:type="dxa"/>
            <w:tcBorders>
              <w:top w:val="single" w:sz="4" w:space="0" w:color="auto"/>
              <w:left w:val="single" w:sz="4" w:space="0" w:color="auto"/>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khí carbonic, chất tạo bọt, chất khí bao gói, chất bảo quản, chất khí đẩy</w:t>
            </w:r>
          </w:p>
        </w:tc>
      </w:tr>
      <w:tr w:rsidR="00BD5076" w:rsidRPr="00F927B8" w:rsidTr="00B41192">
        <w:trPr>
          <w:trHeight w:val="72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296</w:t>
            </w:r>
          </w:p>
        </w:tc>
        <w:tc>
          <w:tcPr>
            <w:tcW w:w="2127" w:type="dxa"/>
            <w:tcBorders>
              <w:top w:val="single" w:sz="4" w:space="0" w:color="auto"/>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Acid malic (DL-)</w:t>
            </w:r>
          </w:p>
        </w:tc>
        <w:tc>
          <w:tcPr>
            <w:tcW w:w="2551" w:type="dxa"/>
            <w:tcBorders>
              <w:top w:val="single" w:sz="4" w:space="0" w:color="auto"/>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Malic acid, DL-</w:t>
            </w:r>
          </w:p>
        </w:tc>
        <w:tc>
          <w:tcPr>
            <w:tcW w:w="2126" w:type="dxa"/>
            <w:tcBorders>
              <w:top w:val="single" w:sz="4" w:space="0" w:color="auto"/>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2918.19.00</w:t>
            </w:r>
          </w:p>
        </w:tc>
        <w:tc>
          <w:tcPr>
            <w:tcW w:w="1843" w:type="dxa"/>
            <w:tcBorders>
              <w:top w:val="single" w:sz="4" w:space="0" w:color="auto"/>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tạo phức kim loại</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297</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Acid fumaric</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Fumaric acid</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2917.19.00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300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Acid ascorbic (L-)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Ascorbic acid, 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2936.27.00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 chất điều chỉnh độ acid, chất xử lý bột, chất tạo phức kim loại</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301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ascorbat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ascorbate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2936.27.00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 chất xử lý bột</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302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ascorbat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ascorbate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2918.15.90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304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Ascorbyl palmitat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Ascorbyl palmitate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2936.27.00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305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Ascorbyl stearat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Ascorbyl stearate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2936.27.00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307a</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d-alpha-Tocopherol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d-alpha-Tocopherol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2936.28.00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307b</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Tocopherol concentrat (dạng hỗn hợp)</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Tocopherol concentrate, mixed</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2936.28.00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307c</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dl-alpha-Tocopherol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dl-alpha-Tocopherol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2936.28.00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310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Propyl gallat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Propyl gallate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314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Nhựa guaiac</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Guaiac resin</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1301.90.90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315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Acid erythorbic (acid isoascorbic)</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Erythorbic acid (Isoascorbic Acid)</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2936.27.00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316</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erythorbat (natri isoascorbat)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erythorbate (Sodium isoascorbate)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2936.27.00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w:t>
            </w:r>
          </w:p>
        </w:tc>
      </w:tr>
      <w:tr w:rsidR="00BD5076" w:rsidRPr="00F927B8" w:rsidTr="00B41192">
        <w:trPr>
          <w:trHeight w:val="72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319</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Tertiary butylhydroquinon (TBHQ)</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Tertiary butylhydroquinone (TBHQ)</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2907.29.90</w:t>
            </w:r>
          </w:p>
        </w:tc>
        <w:tc>
          <w:tcPr>
            <w:tcW w:w="1843" w:type="dxa"/>
            <w:tcBorders>
              <w:top w:val="single" w:sz="4" w:space="0" w:color="auto"/>
              <w:left w:val="single" w:sz="4" w:space="0" w:color="auto"/>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w:t>
            </w:r>
          </w:p>
        </w:tc>
      </w:tr>
      <w:tr w:rsidR="00BD5076" w:rsidRPr="00F927B8" w:rsidTr="00B41192">
        <w:trPr>
          <w:trHeight w:val="36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w:t>
            </w:r>
          </w:p>
        </w:tc>
        <w:tc>
          <w:tcPr>
            <w:tcW w:w="2127" w:type="dxa"/>
            <w:tcBorders>
              <w:top w:val="single" w:sz="4" w:space="0" w:color="auto"/>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Butyl hydroxyanisol (BHA)</w:t>
            </w:r>
          </w:p>
        </w:tc>
        <w:tc>
          <w:tcPr>
            <w:tcW w:w="2551" w:type="dxa"/>
            <w:tcBorders>
              <w:top w:val="single" w:sz="4" w:space="0" w:color="auto"/>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Butylated hydroxyanisole (BHA)</w:t>
            </w:r>
          </w:p>
        </w:tc>
        <w:tc>
          <w:tcPr>
            <w:tcW w:w="2126" w:type="dxa"/>
            <w:tcBorders>
              <w:top w:val="single" w:sz="4" w:space="0" w:color="auto"/>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2909.50.00</w:t>
            </w:r>
          </w:p>
        </w:tc>
        <w:tc>
          <w:tcPr>
            <w:tcW w:w="1843" w:type="dxa"/>
            <w:tcBorders>
              <w:top w:val="single" w:sz="4" w:space="0" w:color="auto"/>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Butyl hydroxytoluen (BHT)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Butylated hydroxytoluene (BHT)</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2907.19.00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322(i)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Lecithin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Lecithin</w:t>
            </w:r>
          </w:p>
        </w:tc>
        <w:tc>
          <w:tcPr>
            <w:tcW w:w="2126"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2923.20.11 (nếu từ thực vật) hoặc 2923.20.19 (nếu không phải từ thực vật)</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 chất nhũ hóa, chất xử lý bột</w:t>
            </w:r>
          </w:p>
        </w:tc>
      </w:tr>
      <w:tr w:rsidR="00BD5076" w:rsidRPr="00F927B8" w:rsidTr="00B41192">
        <w:trPr>
          <w:trHeight w:val="180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lactat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lactate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2918.11.00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chống oxy hóa, chất độn, chất nhũ hóa, muối nhũ hóa, chất làm ẩm, chất làm dày</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326</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lactat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Potassium lactate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2918.11.00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chống oxy hóa, chất nhũ hóa, chất làm ẩm</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327</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lactat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lactate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2918.11.00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muối nhũ hóa, chất xử lý bột, chất làm rắn chắc,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329</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 lactat, DL-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Magnesium lactate, DL-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2918.11.00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xử lý bột</w:t>
            </w:r>
          </w:p>
        </w:tc>
      </w:tr>
      <w:tr w:rsidR="00BD5076" w:rsidRPr="00F927B8" w:rsidTr="00B41192">
        <w:trPr>
          <w:trHeight w:val="144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330</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Acid citric</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Citric acid</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2918.14.00</w:t>
            </w:r>
          </w:p>
        </w:tc>
        <w:tc>
          <w:tcPr>
            <w:tcW w:w="1843" w:type="dxa"/>
            <w:tcBorders>
              <w:top w:val="single" w:sz="4" w:space="0" w:color="auto"/>
              <w:left w:val="single" w:sz="4" w:space="0" w:color="auto"/>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chống oxy hóa, chất tạo phức kim loại, chất giữ màu</w:t>
            </w:r>
          </w:p>
        </w:tc>
      </w:tr>
      <w:tr w:rsidR="00BD5076" w:rsidRPr="00F927B8" w:rsidTr="00B41192">
        <w:trPr>
          <w:trHeight w:val="144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331(i)</w:t>
            </w:r>
          </w:p>
        </w:tc>
        <w:tc>
          <w:tcPr>
            <w:tcW w:w="2127" w:type="dxa"/>
            <w:tcBorders>
              <w:top w:val="single" w:sz="4" w:space="0" w:color="auto"/>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dihydro citrat</w:t>
            </w:r>
          </w:p>
        </w:tc>
        <w:tc>
          <w:tcPr>
            <w:tcW w:w="2551" w:type="dxa"/>
            <w:tcBorders>
              <w:top w:val="single" w:sz="4" w:space="0" w:color="auto"/>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dihydrogen citrate</w:t>
            </w:r>
          </w:p>
        </w:tc>
        <w:tc>
          <w:tcPr>
            <w:tcW w:w="2126" w:type="dxa"/>
            <w:tcBorders>
              <w:top w:val="single" w:sz="4" w:space="0" w:color="auto"/>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2918.15.90</w:t>
            </w:r>
          </w:p>
        </w:tc>
        <w:tc>
          <w:tcPr>
            <w:tcW w:w="1843" w:type="dxa"/>
            <w:tcBorders>
              <w:top w:val="single" w:sz="4" w:space="0" w:color="auto"/>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nhũ hóa, muối nhũ hóa, chất tạo phức kim loại, chất ổn định</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331(ii)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Dinatri monohydro citrat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Disodium monohydrogen citrate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2918.15.90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nhũ hóa, muối nhũ hóa, chất tạo phức kim loại, chất ổn định</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331(iii)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Trinatri citrat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Trisodium citrate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2918.15.90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nhũ hóa, muối nhũ hóa, chất tạo phức kim loại, chất ổn định</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332(i)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dihydro citrat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Potassium dihydrogen citrate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2918.15.90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ổn định, chất điều chỉnh độ acid, muối nhũ hóa, chất tạo phức kim loại</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332(ii)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Trikali citrat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Tripotassium citrate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2918.15.90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ổn định, chất điều chỉnh độ acid, muối nhũ hóa, chất tạo phức kim loại, chất chống oxy hóa</w:t>
            </w:r>
          </w:p>
        </w:tc>
      </w:tr>
      <w:tr w:rsidR="00BD5076" w:rsidRPr="00F927B8" w:rsidTr="00B41192">
        <w:trPr>
          <w:trHeight w:val="144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333(iii)</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Tricalci citrat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Tricalcium citrate</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2918.15.10</w:t>
            </w:r>
          </w:p>
        </w:tc>
        <w:tc>
          <w:tcPr>
            <w:tcW w:w="1843" w:type="dxa"/>
            <w:tcBorders>
              <w:top w:val="single" w:sz="4" w:space="0" w:color="auto"/>
              <w:left w:val="single" w:sz="4" w:space="0" w:color="auto"/>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muối nhũ hóa, chất làm rắn chắc, chất tạo phức kim loại, chất ổn định, chất chống oxy hóa</w:t>
            </w:r>
          </w:p>
        </w:tc>
      </w:tr>
      <w:tr w:rsidR="00BD5076" w:rsidRPr="00F927B8" w:rsidTr="00B41192">
        <w:trPr>
          <w:trHeight w:val="1440"/>
        </w:trPr>
        <w:tc>
          <w:tcPr>
            <w:tcW w:w="746" w:type="dxa"/>
            <w:tcBorders>
              <w:top w:val="single" w:sz="4" w:space="0" w:color="auto"/>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334</w:t>
            </w:r>
          </w:p>
        </w:tc>
        <w:tc>
          <w:tcPr>
            <w:tcW w:w="2127" w:type="dxa"/>
            <w:tcBorders>
              <w:top w:val="single" w:sz="4" w:space="0" w:color="auto"/>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Acid tartaric, L(+)-</w:t>
            </w:r>
          </w:p>
        </w:tc>
        <w:tc>
          <w:tcPr>
            <w:tcW w:w="2551" w:type="dxa"/>
            <w:tcBorders>
              <w:top w:val="single" w:sz="4" w:space="0" w:color="auto"/>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L(+)-Tartaric acid</w:t>
            </w:r>
          </w:p>
        </w:tc>
        <w:tc>
          <w:tcPr>
            <w:tcW w:w="2126" w:type="dxa"/>
            <w:tcBorders>
              <w:top w:val="single" w:sz="4" w:space="0" w:color="auto"/>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2918.12.00</w:t>
            </w:r>
          </w:p>
        </w:tc>
        <w:tc>
          <w:tcPr>
            <w:tcW w:w="1843" w:type="dxa"/>
            <w:tcBorders>
              <w:top w:val="single" w:sz="4" w:space="0" w:color="auto"/>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tạo phức kim loại, chất chống oxi hóa, chất điều vị</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335(ii)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L(+)-tartrat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L(+)-tartrate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2918.13.00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muối nhũ hóa, chất tạo phức kim loại, chất ổn định</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337</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natri L(+)-tartrat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Potassium sodium L(+)-tartrate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2918.13.00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muối nhũ hóa, chất tạo phức kim loại, chất ổn định</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338</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Acid phosphoric</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Phosphoric acid</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2809.20.39</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chống oxy hóa, chất tạo phức kim loại</w:t>
            </w:r>
          </w:p>
        </w:tc>
      </w:tr>
      <w:tr w:rsidR="00BD5076" w:rsidRPr="00F927B8" w:rsidTr="00B41192">
        <w:trPr>
          <w:trHeight w:val="21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339(i)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dihydro 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dihydrogen 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2835.22.00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nhũ hóa, muối nhũ hóa, chất làm ẩm, chất tạo xốp, chất tạo phức kim loại, chất ổn định, chất làm dày</w:t>
            </w:r>
          </w:p>
        </w:tc>
      </w:tr>
      <w:tr w:rsidR="00BD5076" w:rsidRPr="00F927B8" w:rsidTr="00B41192">
        <w:trPr>
          <w:trHeight w:val="180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339(ii)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Dinatri hydro 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Disodium hydrogen 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2835.22.00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ổn định, chất điều chỉnh độ acid, chất nhũ hóa, muối nhũ hóa, chất làm ẩm, chất tạo phức kim loại, chất làm dày </w:t>
            </w:r>
          </w:p>
        </w:tc>
      </w:tr>
      <w:tr w:rsidR="00BD5076" w:rsidRPr="00F927B8" w:rsidTr="00B41192">
        <w:trPr>
          <w:trHeight w:val="21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339(iii)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Trinatri 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Trisodium 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2835.29.10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nhũ hóa, chất làm ẩm, chất bảo quản, chất ổn định, chất tạo phức kim loại, chất làm dày</w:t>
            </w:r>
          </w:p>
        </w:tc>
      </w:tr>
      <w:tr w:rsidR="00BD5076" w:rsidRPr="00F927B8" w:rsidTr="00B41192">
        <w:trPr>
          <w:trHeight w:val="180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340(i)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dihydro 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Potassium dihydrogen phosphate </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2835.24.00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nhũ hóa, chất làm ẩm, chất ổn định, chất tạo phức kim loại, chất làm dày</w:t>
            </w:r>
          </w:p>
        </w:tc>
      </w:tr>
      <w:tr w:rsidR="00BD5076" w:rsidRPr="00F927B8" w:rsidTr="00B41192">
        <w:trPr>
          <w:trHeight w:val="180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340(ii)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Dikali hydro 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Dipotassium hydrogen 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2835.24.00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điều chỉnh độ acid, chất nhũ hóa, chất làm ẩm, chất ổn định, chất tạo phức </w:t>
            </w:r>
            <w:r w:rsidRPr="00F927B8">
              <w:rPr>
                <w:rFonts w:ascii="Times New Roman" w:eastAsia="Times New Roman" w:hAnsi="Times New Roman" w:cs="Times New Roman"/>
                <w:color w:val="000000" w:themeColor="text1"/>
                <w:sz w:val="24"/>
                <w:szCs w:val="24"/>
              </w:rPr>
              <w:lastRenderedPageBreak/>
              <w:t>kim loại, chất làm dày</w:t>
            </w:r>
          </w:p>
        </w:tc>
      </w:tr>
      <w:tr w:rsidR="00BD5076" w:rsidRPr="00F927B8" w:rsidTr="00B41192">
        <w:trPr>
          <w:trHeight w:val="180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340(iii)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Trikali 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Tripotassium 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nhũ hóa, chất làm ẩm, chất ổn định, chất tạo phức kim loại, chất làm dày</w:t>
            </w:r>
          </w:p>
        </w:tc>
      </w:tr>
      <w:tr w:rsidR="00BD5076" w:rsidRPr="00F927B8" w:rsidTr="00B41192">
        <w:trPr>
          <w:trHeight w:val="28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341(i)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dihydro 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dihydrogen  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2835.26.00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chống đông vón, muối nhũ hóa, chất làm rắn chắc, chất xử lý bột, chất làm ẩm, chất tạo xốp, chất tạo phức kim loại, chất ổn định, chất làm dày</w:t>
            </w:r>
          </w:p>
        </w:tc>
      </w:tr>
      <w:tr w:rsidR="00BD5076" w:rsidRPr="00F927B8" w:rsidTr="00B41192">
        <w:trPr>
          <w:trHeight w:val="25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341(ii)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Dicalci hydro 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Dicalcium hydrogen  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2835.26.00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chống đông vón, muối nhũ hóa, chất làm rắn chắc, chất xử lý bột, chất làm ẩm, chất tạo xốp, chất ổn định, chất làm dày</w:t>
            </w:r>
          </w:p>
        </w:tc>
      </w:tr>
      <w:tr w:rsidR="00BD5076" w:rsidRPr="00F927B8" w:rsidTr="00B41192">
        <w:trPr>
          <w:trHeight w:val="25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341(iii)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Tricalci 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Tricalcium 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2835.26.00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chống đông vón, chất nhũ hóa, muối nhũ hóa, chất làm rắn chắc, chất xử lý bột, chất làm ẩm, chất tạo xốp, chất ổn định, chất làm dày</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342(i)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Amoni dihydro 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Ammonium dihydrogen 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điều chỉnh độ acid, chất xử lý bột, chất ổn định, chất làm dày, chất tạo xốp </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342(ii)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Diamoni hydro 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Diammonium hydrogen 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điều chỉnh độ acid, chất xử lý bột, chất tạo xốp, chất ổn định, chất làm dày </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343(i)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 dihydro  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Magnesium dihydrogen 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chống đông vón, muối nhũ hóa, chất ổn định, chất làm dày</w:t>
            </w:r>
          </w:p>
        </w:tc>
      </w:tr>
      <w:tr w:rsidR="00BD5076" w:rsidRPr="00F927B8" w:rsidTr="00B41192">
        <w:trPr>
          <w:trHeight w:val="180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343(ii)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 hydro 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Magnesium hydrogen 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điều chỉnh độ acid, chất chống đông vón, muối nhũ hóa, chất tạo xốp, chất ổn định, chất làm dày </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343(iii)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Trimagnesi 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Trimagnesium 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điều chỉnh độ acid, chất chống đông vón, chất ổn định, chất làm dày </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hyro DL-malat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hyrogen DL-malate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làm ẩm</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DL-malat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DL-malate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làm ẩm</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352(ii)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malat, D, 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malate, D, 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2918.99.00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353</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Acid metatartaric</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Metatartaric acid</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2918.13.00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nhũ hóa, chất ổn định, chất làm dày</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Acid adipic</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Adipic acid</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2917.12.90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363</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Acid succinic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Succinic acid </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2917.19.00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364(ii)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Dinatri succinat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Disodium succinate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2917.19.00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365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fumarat (các muối)</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fumarates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2917.19.00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380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Triamoni citrat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Triammonium citrate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2918.15.90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381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Sắt amoni citrat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Ferric ammonium citrate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2918.15.90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đông vón</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384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Isopropyl citrate (các muối)</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Isopropyl citrates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2918.15.90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phức kim loại, chất chống oxi hóa, chất bảo quản</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385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dinatri etylendiamintetraacetat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disodium ethylenediaminetetraacetate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2921.21.00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tạo phức kim loại, chất chống oxi hóa, chất giữ màu, chất bảo quản </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386</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Dinatri ethylendiamintetraacetat (EDTA)</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Disodium ethylenediaminetetraacetate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2922.49.00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tạo phức kim loại, chất chống oxi hóa, chất giữ màu, chất bảo quản, chất ổn định </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388</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Acid thiodipropionic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Thiodipropionic acid</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2915.90.90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389</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Dilauryl thiodipropionat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Dilauryl thiodipropionate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2930.90.90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Chiết xuất hương thảo</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Rosemary extract</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1302.19.90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w:t>
            </w:r>
          </w:p>
        </w:tc>
      </w:tr>
      <w:tr w:rsidR="00BD5076" w:rsidRPr="00F927B8" w:rsidTr="00B41192">
        <w:trPr>
          <w:trHeight w:val="21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400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Acid alginic</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Alginic acid</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3913.10.00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dày, chất độn, chất mang, chất nhũ hóa, chất tạo bọt, chất tạo gel, chất làm bóng, chất làm ẩm, chất tạo phức kim loại, chất ổn định</w:t>
            </w:r>
          </w:p>
        </w:tc>
      </w:tr>
      <w:tr w:rsidR="00BD5076" w:rsidRPr="00F927B8" w:rsidTr="00B41192">
        <w:trPr>
          <w:trHeight w:val="21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401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alginat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alginate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3913.10.00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độn, chất mang, chất nhũ hóa, chất tạo bọt, chất tạo gel, chất làm bóng, chất làm ẩm, chất tạo phức kim loại, chất ổn định, chất làm dày </w:t>
            </w:r>
          </w:p>
        </w:tc>
      </w:tr>
      <w:tr w:rsidR="00BD5076" w:rsidRPr="00F927B8" w:rsidTr="00B41192">
        <w:trPr>
          <w:trHeight w:val="21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402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alginat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Potassium alginate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3913.10.00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độn, chất mang, chất nhũ hóa, chất tạo bọt, chất tạo gel, chất làm bóng, chất làm ẩm, chất tạo phức kim loại, chất ổn định, chất làm dày </w:t>
            </w:r>
          </w:p>
        </w:tc>
      </w:tr>
      <w:tr w:rsidR="00BD5076" w:rsidRPr="00F927B8" w:rsidTr="00B41192">
        <w:trPr>
          <w:trHeight w:val="21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403</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Amoni alginat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Ammonium alginate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3913.10.00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độn, chất mang, chất nhũ hóa, chất tạo bọt, chất tạo gel, chất làm bóng, chất làm ẩm, chất tạo phức kim loại, chất ổn định, chất làm dày</w:t>
            </w:r>
          </w:p>
        </w:tc>
      </w:tr>
      <w:tr w:rsidR="00BD5076" w:rsidRPr="00F927B8" w:rsidTr="00B41192">
        <w:trPr>
          <w:trHeight w:val="21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404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alginat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alginate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3913.10.00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dày, chất chống tạo bọt, chất độn, chất mang, chất tạo gel, chất làm bóng, chất làm ẩm, chất tạo phức kim loại, chất ổn định</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405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Propylen glycol alginat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Propylene glycol alginate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3913.10.00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độn, chất mang, chất nhũ hóa, chất tạo bọt, chất tạo gel, chất làm dày, chất ổn định</w:t>
            </w:r>
          </w:p>
        </w:tc>
      </w:tr>
      <w:tr w:rsidR="00BD5076" w:rsidRPr="00F927B8" w:rsidTr="00B41192">
        <w:trPr>
          <w:trHeight w:val="180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406</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Thạch Aga</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Agar</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1302.31.00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dày, chất độn, chất mang, chất nhũ hóa, chất tạo gel, chất làm bóng, chất làm ẩm, chất ổn định</w:t>
            </w:r>
          </w:p>
        </w:tc>
      </w:tr>
      <w:tr w:rsidR="00BD5076" w:rsidRPr="00F927B8" w:rsidTr="00B41192">
        <w:trPr>
          <w:trHeight w:val="180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407</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Carrageenan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Carrageenan </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1302.39.11; 1302.39.12; 1302.39.13; 1302.39.19</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dày, chất độn, chất mang, chất nhũ hóa, chất tạo gel, chất làm bóng, chất làm ẩm, chất ổn định</w:t>
            </w:r>
          </w:p>
        </w:tc>
      </w:tr>
      <w:tr w:rsidR="00BD5076" w:rsidRPr="00F927B8" w:rsidTr="00B41192">
        <w:trPr>
          <w:trHeight w:val="180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407a</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Rong biển eucheuma đã qua chế biến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Processed eucheuma seaweed (PES)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1302.39.90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độn, chất mang, chất nhũ hóa, chất tạo gel, chất làm bóng, chất làm ẩm, chất ổn định, chất làm dày </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410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Gôm đậu carob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Carob bean gum</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1302.39.90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dày, chất nhũ hóa, chất ổn định</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412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Gôm gua</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Guar gum</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1302.32.00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dày, chất nhũ hóa, chất ổn định</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413</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Gôm tragacanth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Tragacanth gum</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1301.90.90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dày, chất nhũ hóa, chất ổn định</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414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Gôm arabic</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Gum arabic (Acacia gum)</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1301.20.00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dày, chất độn, chất nhũ hóa, chất mang, chất làm bóng, chất ổn định</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415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Gôm xanthan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Xanthan gum</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3913.90.90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dày, chất nhũ hóa, chất tạo bọt, chất ổn định</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416</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Gôm karaya</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Karaya gum</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1301.90.90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dày, chất nhũ hóa, chất ổn định</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417</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Gôm tara</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Tara gum</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1302.39.90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dày, chất tạo gel, chất ổn định</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418</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Gôm gellan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Gellan gum</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3913.90.90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dày, chất tạo gel, chất ổn định</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420(i)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Sorbitol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Sorbitol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3824.60.00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ngọt, chất độn, chất làm ẩm, chất tạo phức kim loại, chất ổn định, chất làm dày</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420(ii)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Siro sorbitol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Sorbitol syrup</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3824.60.00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ngọt, chất độn, chất làm ẩm, chất tạo phức kim loại, chất ổn định, chất làm dày</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421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Manitol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Mannitol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2905.43.00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đông vón, chất độn, chất làm ẩm, chất ổn định, chất tạo ngọt,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422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Glycerol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Glycerol </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2905.45.00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dày, chất làm ẩm</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423</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Gôm arabic biến tính bằng acid octenyl succinic (OSA)</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Octenyl succinic acid (OSA) modified gum arabic</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1301.20.00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424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Curdlan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Curdlan</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3913.90.90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rắn chắc, chất tạo gel, chất ổn định, chất làm dày</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425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Bột konjac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Konjac flour</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1302.39.90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mang, chất nhũ hóa, chất tạo gel, chất làm bóng, chất làm ẩm, chất ổn định, chất làm dày</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427</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Gôm cassia</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Cassia gum</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1302.39.90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tạo gel, chất ổn định, chất làm dày</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430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Polyoxyethylen (8) stearat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Polyoxyethylene (8) stearate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3907.29.90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431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Polyoxyethylen (40) stearat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Polyoxyethylene (40) stearate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3402.42.90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432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Polyoxyethylen (20) sorbitan monolaurat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Polyoxyethylene (20) sorbitan monolaurate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3402.42.90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433</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Polyoxyethylen (20) sorbitan monooleat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Polyoxyethylene (20) sorbitan monooleate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3402.42.90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434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Polyoxyethylen (20) sorbitan monopalmitat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Polyoxyethylene (20) sorbitan monopalmitate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b/>
                <w:color w:val="000000" w:themeColor="text1"/>
                <w:sz w:val="24"/>
                <w:szCs w:val="24"/>
              </w:rPr>
            </w:pPr>
            <w:r w:rsidRPr="00F927B8">
              <w:rPr>
                <w:rFonts w:ascii="Times New Roman" w:eastAsia="Times New Roman" w:hAnsi="Times New Roman" w:cs="Times New Roman"/>
                <w:color w:val="000000" w:themeColor="text1"/>
                <w:sz w:val="24"/>
                <w:szCs w:val="24"/>
              </w:rPr>
              <w:t>3402.42.90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435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Polyoxyethylen (20) sorbitan monostearat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Polyoxyethylene (20) sorbitan monostearate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3402.42.90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436</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Polyoxyethylen (20) sorbitan tristearat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Polyoxyethylene (20) sorbitan tristearate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3402.42.90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440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Pectin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Pectins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1302.20.00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tạo gel, chất làm bóng, chất ổn định,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442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Các muối amoni của acid phosphatidic</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Ammonium salts of phosphatidic acid</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444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Sucrose acetat isobutyrat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Sucrose acetate isobutyrate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2940.00.00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445(iii)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Glycerol ester của nhựa cây</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Glycerol ester of wood rosin</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3806.30.10; 3806.30.90; 3806.90.10; 3806.90.90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w:t>
            </w:r>
          </w:p>
        </w:tc>
      </w:tr>
      <w:tr w:rsidR="00BD5076" w:rsidRPr="00F927B8" w:rsidTr="00B41192">
        <w:trPr>
          <w:trHeight w:val="21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450(i)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Dinatri diphosphat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Disodium diphosphate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2835.22.00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nhũ hóa, chất điều chỉnh độ acid, muối nhũ hóa, chất làm ẩm, chất tạo xốp, chất tạo phức kim loại, chất ổn định, chất làm dày </w:t>
            </w:r>
          </w:p>
        </w:tc>
      </w:tr>
      <w:tr w:rsidR="00BD5076" w:rsidRPr="00F927B8" w:rsidTr="00B41192">
        <w:trPr>
          <w:trHeight w:val="21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450(ii)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Trinatri diphosphat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Trisodium diphosphate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2835.29.10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nhũ hóa, muối nhũ hóa, chất tạo xốp, chất làm ẩm, chất tạo phức kim loại, chất ổn định, chất làm dày</w:t>
            </w:r>
          </w:p>
        </w:tc>
      </w:tr>
      <w:tr w:rsidR="00BD5076" w:rsidRPr="00F927B8" w:rsidTr="00B41192">
        <w:trPr>
          <w:trHeight w:val="21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450(iii)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Tetranatri diphosphat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Tetrasodium diphosphate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2835.39.10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phức kim loại, chất điều chỉnh độ acid, chất nhũ hóa, muối nhũ hóa, chất ổn định, chất làm ẩm, chất tạo xốp, chất làm dày</w:t>
            </w:r>
          </w:p>
        </w:tc>
      </w:tr>
      <w:tr w:rsidR="00BD5076" w:rsidRPr="00F927B8" w:rsidTr="00B41192">
        <w:trPr>
          <w:trHeight w:val="21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450(v)</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Tetrakali diphosphat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Tetrapotassium diphosphate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phức kim loại, chất điều chỉnh độ acid, chất nhũ hóa, muối nhũ hóa, chất ổn định, chất làm ẩm, chất tạo xốp, chất làm dày</w:t>
            </w:r>
          </w:p>
        </w:tc>
      </w:tr>
      <w:tr w:rsidR="00BD5076" w:rsidRPr="00F927B8" w:rsidTr="00B41192">
        <w:trPr>
          <w:trHeight w:val="21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450(vi)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Dicalci diphosphat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Dicalcium diphosphate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2835.26.00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phức kim loại, chất điều chỉnh độ acid, chất nhũ hóa, muối nhũ hóa, chất làm rắn chắc, chất tạo xốp, chất ổn định, chất làm dày</w:t>
            </w:r>
          </w:p>
        </w:tc>
      </w:tr>
      <w:tr w:rsidR="00BD5076" w:rsidRPr="00F927B8" w:rsidTr="00B41192">
        <w:trPr>
          <w:trHeight w:val="180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450(vii)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dihydro diphosphat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dihydrogen diphosphate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2835.26.00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nhũ hóa, muối nhũ hóa, chất làm ẩm, chất tạo xốp, chất tạo phức kim loại, chất ổn định</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450(ix)</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 dihydro diphosphat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Magnesium dihydrogen diphosphate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tạo xốp, chất ổn định</w:t>
            </w:r>
          </w:p>
        </w:tc>
      </w:tr>
      <w:tr w:rsidR="00BD5076" w:rsidRPr="00F927B8" w:rsidTr="00B41192">
        <w:trPr>
          <w:trHeight w:val="412"/>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451(i)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Pentanatri triphosphat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Pentasodium triphosphate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điều chỉnh độ acid, chất nhũ hóa, muối nhũ hóa, chất làm ẩm, chất tạo </w:t>
            </w:r>
            <w:r w:rsidRPr="00F927B8">
              <w:rPr>
                <w:rFonts w:ascii="Times New Roman" w:eastAsia="Times New Roman" w:hAnsi="Times New Roman" w:cs="Times New Roman"/>
                <w:color w:val="000000" w:themeColor="text1"/>
                <w:sz w:val="24"/>
                <w:szCs w:val="24"/>
              </w:rPr>
              <w:lastRenderedPageBreak/>
              <w:t>phức kim loại, chất ổn định, chất làm dày</w:t>
            </w:r>
          </w:p>
        </w:tc>
      </w:tr>
      <w:tr w:rsidR="00BD5076" w:rsidRPr="00F927B8" w:rsidTr="00B41192">
        <w:trPr>
          <w:trHeight w:val="180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451(ii)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Pentakali triphosphat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Pentapotassium triphosphate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điều chỉnh độ acid, chất nhũ hóa, muối nhũ hóa, chất làm ẩm, chất tạo phức kim loại, chất ổn định, chất làm dày </w:t>
            </w:r>
          </w:p>
        </w:tc>
      </w:tr>
      <w:tr w:rsidR="00BD5076" w:rsidRPr="00F927B8" w:rsidTr="00B41192">
        <w:trPr>
          <w:trHeight w:val="21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452(i)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polyphosphat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polyphosphate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tạo phức kim loại, chất điều chỉnh độ acid, chất nhũ hóa, muối nhũ hóa, chất làm ẩm, chất tạo xốp, chất ổn định, chất làm dày </w:t>
            </w:r>
          </w:p>
        </w:tc>
      </w:tr>
      <w:tr w:rsidR="00BD5076" w:rsidRPr="00F927B8" w:rsidTr="00B41192">
        <w:trPr>
          <w:trHeight w:val="21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452(ii)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polyphosphat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Potassium polyphosphate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tạo phức kim loại, chất điều chỉnh độ acid, chất nhũ hóa, muối nhũ hóa, chất làm ẩm, chất tạo xốp, chất ổn định, chất làm dày </w:t>
            </w:r>
          </w:p>
        </w:tc>
      </w:tr>
      <w:tr w:rsidR="00BD5076" w:rsidRPr="00F927B8" w:rsidTr="00B41192">
        <w:trPr>
          <w:trHeight w:val="180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452(iii)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calci polyphosphat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calcium polyphosphate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tạo phức kim loại, chất nhũ hóa, chất làm ẩm, chất tạo xốp, chất ổn định</w:t>
            </w:r>
          </w:p>
        </w:tc>
      </w:tr>
      <w:tr w:rsidR="00BD5076" w:rsidRPr="00F927B8" w:rsidTr="00B41192">
        <w:trPr>
          <w:trHeight w:val="21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452(iv)</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polyphosphat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polyphosphate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phức kim loại, chất điều chỉnh độ acid, chất nhũ hóa, muối nhũ hóa, chất làm ẩm, chất tạo xốp, chất ổn định, chất làm dày</w:t>
            </w:r>
          </w:p>
        </w:tc>
      </w:tr>
      <w:tr w:rsidR="00BD5076" w:rsidRPr="00F927B8" w:rsidTr="00B41192">
        <w:trPr>
          <w:trHeight w:val="180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452(v)</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Amoni polyphosphat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Ammonium polyphosphate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nhũ hóa, muối nhũ hóa, chất tạo phức kim loại, chất làm ẩm, chất ổn định, chất làm dày</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455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Mannoprotein của nấm men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Yeast mannoproteins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2102.20.90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ổn định</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457</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alpha</w:t>
            </w:r>
            <w:r w:rsidRPr="00F927B8">
              <w:rPr>
                <w:rFonts w:ascii="Times New Roman" w:eastAsia="Times New Roman" w:hAnsi="Times New Roman" w:cs="Times New Roman"/>
                <w:i/>
                <w:iCs/>
                <w:color w:val="000000" w:themeColor="text1"/>
                <w:sz w:val="24"/>
                <w:szCs w:val="24"/>
              </w:rPr>
              <w:t>-</w:t>
            </w:r>
            <w:r w:rsidRPr="00F927B8">
              <w:rPr>
                <w:rFonts w:ascii="Times New Roman" w:eastAsia="Times New Roman" w:hAnsi="Times New Roman" w:cs="Times New Roman"/>
                <w:color w:val="000000" w:themeColor="text1"/>
                <w:sz w:val="24"/>
                <w:szCs w:val="24"/>
              </w:rPr>
              <w:t>Cyclodextrin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Cyclodextrin, </w:t>
            </w:r>
            <w:r w:rsidRPr="00F927B8">
              <w:rPr>
                <w:rFonts w:ascii="Times New Roman" w:eastAsia="Times New Roman" w:hAnsi="Times New Roman" w:cs="Times New Roman"/>
                <w:i/>
                <w:iCs/>
                <w:color w:val="000000" w:themeColor="text1"/>
                <w:sz w:val="24"/>
                <w:szCs w:val="24"/>
              </w:rPr>
              <w:t>alpha-</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3505.10.10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dày, chất ổn định</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458</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gamma-Cyclodextrin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Cyclodextrin, </w:t>
            </w:r>
            <w:r w:rsidRPr="00F927B8">
              <w:rPr>
                <w:rFonts w:ascii="Times New Roman" w:eastAsia="Times New Roman" w:hAnsi="Times New Roman" w:cs="Times New Roman"/>
                <w:i/>
                <w:iCs/>
                <w:color w:val="000000" w:themeColor="text1"/>
                <w:sz w:val="24"/>
                <w:szCs w:val="24"/>
              </w:rPr>
              <w:t>gamma-</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2940.00.00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dày, chất ổn định</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459</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beta-Cyclodextrin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Cyclodextrin, </w:t>
            </w:r>
            <w:r w:rsidRPr="00F927B8">
              <w:rPr>
                <w:rFonts w:ascii="Times New Roman" w:eastAsia="Times New Roman" w:hAnsi="Times New Roman" w:cs="Times New Roman"/>
                <w:i/>
                <w:iCs/>
                <w:color w:val="000000" w:themeColor="text1"/>
                <w:sz w:val="24"/>
                <w:szCs w:val="24"/>
              </w:rPr>
              <w:t>beta-</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3505.10.90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mang, chất ổn định, chất làm dày</w:t>
            </w:r>
          </w:p>
        </w:tc>
      </w:tr>
      <w:tr w:rsidR="00BD5076" w:rsidRPr="00F927B8" w:rsidTr="00B41192">
        <w:trPr>
          <w:trHeight w:val="180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460(i)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Cellulose vi tinh thể (Cellulose gel)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Microcrystalline cellulose (Cellulose gel)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3912.90.20; 3912.90.90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độn, chất chống đông vón, chất mang, chất làm bóng, chất nhũ hóa, chất tạo bọt, chất ổn định, chất làm dày </w:t>
            </w:r>
          </w:p>
        </w:tc>
      </w:tr>
      <w:tr w:rsidR="00BD5076" w:rsidRPr="00F927B8" w:rsidTr="00B41192">
        <w:trPr>
          <w:trHeight w:val="180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460(ii)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Bột cellulose</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Powdered cellulose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3912.90.90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độn, chất chống đông vón, chất nhũ hóa, chất làm bóng, chất làm ẩm, chất ổn định, chất làm dày </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461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Methyl cellulose</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Methyl cellulose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3912.39.00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độn, chất làm bóng, chất nhũ hóa, chất ổn định, chất làm dày</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462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Ethyl cellulose</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Ethyl cellulose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3912.39.00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dày, chất độn, chất mang, chất làm bóng</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463</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Hydroxypropyl cellulose</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Hydroxypropyl cellulose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3912.39.00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dày, chất ổn định, chất nhũ hóa, chất tạo bọt, chất làm bóng</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464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Hydroxypropyl methyl cellulose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Hydroxypropyl methyl cellulose </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3912.39.00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làm bóng, chất ổn định, chất làm dày, chất độn</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465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Methyl ethyl cellulose</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Methyl ethyl cellulose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3912.39.00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tạo bọt, chất ổn định, chất làm dày</w:t>
            </w:r>
          </w:p>
        </w:tc>
      </w:tr>
      <w:tr w:rsidR="00BD5076" w:rsidRPr="00F927B8" w:rsidTr="00B41192">
        <w:trPr>
          <w:trHeight w:val="180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466</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carboxymethyl cellulose (Gôm cellulose)</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carboxymethyl cellulose (Cellulose gum)</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3912.31.00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dày, chất độn, chất nhũ hóa, chất làm bóng, chất ổn định, chất làm ẩm, chất làm rắn chắc, chất tạo gel</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467</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Ethyl hydroxyethyl cellulose</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Ethyl hydroxyethyl cellulose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3912.39.00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468</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Cross-linked natri carboxymethyl cellulose</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Cross-linked sodium carboxymethyl cellulose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3912.31.00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ổn định, chất làm dày</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469</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carboxymethyl cellulose, thủy phân bằng enzyme (Gôm cellulose, thủy phân bằng enzym)</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carboxymethyl cellulose, enzymatically hydrolysed (Cellulose gum, enzymatically hydrolysed)</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3912.31.00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ổn định, chất làm dày</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470(i)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Muối của acid myristic, palmitic và stearic (NH4, Ca, K và Na)</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Salts of myristic, palmitic and stearic acids with ammonia, calcium, potassium and sodium</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2915.70.10; 2915.70.30; 2915.90.20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đông vón, chất nhũ hóa, chất ổn định</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470(ii)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bookmarkStart w:id="1" w:name="RANGE!B225"/>
            <w:r w:rsidRPr="00F927B8">
              <w:rPr>
                <w:rFonts w:ascii="Times New Roman" w:eastAsia="Times New Roman" w:hAnsi="Times New Roman" w:cs="Times New Roman"/>
                <w:color w:val="000000" w:themeColor="text1"/>
                <w:sz w:val="24"/>
                <w:szCs w:val="24"/>
              </w:rPr>
              <w:t>Muối của acid oleic (Ca, Na và K)</w:t>
            </w:r>
            <w:bookmarkEnd w:id="1"/>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Salts of oleic acid with calcium, potassium and sodium</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2916.15.00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đông vón, chất nhũ hóa, chất ổn định</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470(iii)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 sterat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Magnesium stearate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2915.70.30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đông vón, chất nhũ hóa, chất làm dày</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471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Mono và diglycerid của các acid béo</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Mono- and Di-glycerides of fatty acids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1520.00.90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chống tạo bọt, chất làm bóng, chất ổn định</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472a</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Este của glycerol với acid acetic và acid béo</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Acetic and fatty acid esters of glycerol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3824.99.99</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tạo phức kim loại, chất ổn định</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472b</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Este của glycerol với acid lactic và acid béo</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Lactic and fatty acid esters of glycerol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2916.39.90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tạo phức kim loại, chất ổn định</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472c</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Este của glycerol với acid citric và  acid béo</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Citric and fatty acid esters of glycerol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2916.39.90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chống oxy hóa, chất xử lý bột, chất tạo phức kim loại, chất ổn định</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472e</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Este của glycerol với acid diacetyl tartaric và acid béo</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Diacetyltartaric and fatty acid esters of glycerol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2916.39.90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tạo phức kim loại, chất ổn định</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473</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Este của sucrose với các acid béo</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Sucrose esters of fatty acids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2916.39.90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tạo bọt, chất làm bóng, chất ổn định</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473a</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Oligoeste typ 1 và typ 2 của sucrose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Sucrose oligoesters type I and type II</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2915.90.90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làm bóng, chất ổn định</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474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Sucroglycerid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Sucroglycerides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3824.99.70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475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Este của polyglycerol với các acid béo</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Polyglycerol esters of fatty acids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2916.39.90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476</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Este của polyglycerol với acid ricinoleic</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Polyglycerol esters of interesterified ricinoleic acid</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2916.39.90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477</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Este của propylen glycol với acid béo</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Propylene glycol esters of fatty acids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2916.39.90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479</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Dầu đậu nành oxy hóa nhiệt tương tác với mono  và diglycerid của các acid béo</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Thermally oxidized soya bean oil interacted with mono- and diglycerides of fatty acids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1518.00.14</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480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Dioctyl natri sulfosuccinat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Dioctyl sodium sulfosuccinate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2917.19.00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làm ẩm</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481(i)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stearoyl lactylat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stearoyl lactylate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2915.70.30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xử lý bột, chất tạo bọt, chất ổn định</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482(i)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stearoyl lactylat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stearoyl lactylate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2918.11.00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xử lý bột, chất tạo bọt, chất ổn định</w:t>
            </w:r>
          </w:p>
        </w:tc>
      </w:tr>
      <w:tr w:rsidR="00BD5076" w:rsidRPr="00F927B8" w:rsidTr="00B41192">
        <w:trPr>
          <w:trHeight w:val="36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484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Stearyl citrat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Stearyl citrate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2918.15.90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chống oxi hóa, chất tạo phức kim loại</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491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Sorbitan monostearat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Sorbitan monostearate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2905.44.00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492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Sorbitan tristearat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Sorbitan tristearate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2905.44.00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493</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Sorbitan monolaurat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Sorbitan monolaurate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2905.44.00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494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Sorbitan monooleat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Sorbitan monooleate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2905.44.00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495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Sorbitan monopalmitat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Sorbitan monopalmitate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2905.44.00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w:t>
            </w:r>
          </w:p>
        </w:tc>
      </w:tr>
      <w:tr w:rsidR="00BD5076" w:rsidRPr="00F927B8" w:rsidTr="00B41192">
        <w:trPr>
          <w:trHeight w:val="180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500(i)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carbonat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carbonate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2836.20.00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xốp, chất điều chỉnh độ acid, chất chống đông vón, muối nhũ hóa, chất ổn định, chất làm dày</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500(ii)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hydro carbonat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hydrogen carbonate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2836.30.00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ổn định, chất điều chỉnh độ acid, chất chống đông vón, chất tạo xốp, chất làm dày</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500(iii)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sesquicarbonat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sesquicarbonate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2836.99.90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chống đông vón, chất tạo xốp</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501(i)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carbonat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Potassium carbonate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2836.40.00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ổn định, chất điều chỉnh độ acid</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501(ii)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hydro carbonat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Potassium hydrogen carbonate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2836.99.90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tạo xốp, chất ổn định</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503(i)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Amoni carbonat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Ammonium carbonate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2836.99.10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xốp, chất điều chỉnh độ acid</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503(ii)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Amoni hydro carbonat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Ammonium hydrogen carbonate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2836.99.90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tạo xốp</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504(i)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 carbonat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Magnesium carbonate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2519.10.00; 2836.99.90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chống đông vón, chất giữ màu</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504(ii)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 hydroxyd carbonat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Magnesium hydroxide carbonate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2836.99.90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chống đông vón, chất mang, chất giữ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507</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Acid hydrocloric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Hydrochloric acid</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2806.10.00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508</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clorid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Potassium chloride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2827.39.90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ổn định, chất điều vị, chất làm rắn chắc,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509</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clorid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chloride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2827.20.10; 2827.20.90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rắn chắc, chất ổn định, chất làm dày</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510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Amoni clorid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Ammonium chloride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2827.10.00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xử lý bột</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511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 clorid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Magnesium chloride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2827.31.00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giữ màu, chất ổn định, chất làm rắn chắc</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512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Thiếc clorid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Stannous chloride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2827.39.90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 chất giữ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514(i)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sulfat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sulfate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2833.19.00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514(ii)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hydro sulfat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hydrogen sulfate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2833.19.00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515(i)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sulfat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Potassium sulfate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2833.29.90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lang w:val="nl-NL"/>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515(ii)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Kali hydro sulfat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Potassium hydrogen sulfate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2833.29.90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Chất điều chỉnh độ acid</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516</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sulfat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sulfate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2833.29.90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làm rắn chắc, chất điều chỉnh độ acid, chất xử lý bột, chất tạo phức kim loại, chất ổn định </w:t>
            </w:r>
          </w:p>
        </w:tc>
      </w:tr>
      <w:tr w:rsidR="00BD5076" w:rsidRPr="00F927B8" w:rsidTr="00B41192">
        <w:trPr>
          <w:trHeight w:val="150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518</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 sulfat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Magnesium sulfate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2833.21.00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rắn chắc, chất điều vị</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523</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Nhôm amoni sulfat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Aluminium ammonium sulfate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2833.22.10; 2833.22.90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rắn chắc, chất điều chỉnh độ acid, chất giữ màu, chất tạo xốp, chất ổn định</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524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hydroxyd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hydroxide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2815.11.00; 2815.12.00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525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hydroxyd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Potassium hydroxide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2815.20.00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526</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hydroxyd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hydroxide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2825.90.00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làm rắn chắc</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527</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Amoni hydroxyd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Ammonium hydroxide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2814.10.00; 2814.20.00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528</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 hydroxyd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Magnesium hydroxide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2816.10.00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giữ màu</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529</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Oxyd calci</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oxide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2522.10.00; 2825.90.00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xử lý bột</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530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Oxyd magnesi</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Magnesium oxide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2519.90.10; 2519.90.90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đông vón, chất điều chỉnh độ acid</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535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ferrocyanid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ferrocyanide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2837.20.00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đông vón</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536</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ferrocyanid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Potassium ferrocyanide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2837.20.00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đông vón</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538</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ferrocyanid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ferrocyanide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2837.20.00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đông vón</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539</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thiosulfat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thiosulfate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2832.30.00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oxi hóa, chất tạo phức kim loại</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541(i)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nhôm phosphat, dạng acid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aluminium phosphate, acidic</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nhũ hóa, muối nhũ hóa, chất tạo xốp, chất ổn định, chất làm dày</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541(ii)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nhôm phosphat, dạng bazo</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aluminium phosphate, basic</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nhũ hóa, muối nhũ hóa, chất ổn định, chất làm dày</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542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Bone 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Bone 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2823.26.00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đông vón, chất nhũ hóa, chất làm ẩm</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551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Dioxyd silic vô định hình</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Silicon dioxide, amorphous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2811.22.10; 2811.22.90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đông vón, chất chống tạo bọt, chất mang</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552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silicat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silicate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2842.10.00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đông vón</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553(i)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 silicat tổng hợp</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Magnesium silicate, synthetic</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2839.90.00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đông vón</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553(iii)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Bột talc</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Talc</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2526.20.10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đông vón, chất làm bóng, chất làm dày</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554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nhôm silicat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aluminium silicate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2842.10.00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đông vón</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575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Glucono delta-lacton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Glucono delta-lactone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2940.00.00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tạo xốp, chất tạo phức kim loại</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576</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gluconat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gluconate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2918.16.00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phức kim loại, chất làm dày, chất ổn định</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577</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gluconat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Potassium gluconate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2918.16.00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phức kim loại, chất điều chỉnh độ acid</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578</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gluconat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gluconate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2918.16.00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làm rắn chắc, chất tạo phức kim loại</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579</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Sắt (II) gluconat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Ferrous gluconate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2918.16.00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giữ màu</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580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 gluconat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Magnesium gluconate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2918.16.00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chỉnh độ acid, chất làm rắn chắc, 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585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Sắt (II) lactat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Ferrous lactate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2918.11.00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giữ màu</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586</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4-hexylresorcinol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Hexylresorcinol, 4-</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2907.29.90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oxi hóa, chất giữ màu</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620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Acid glutamic (L(+)-)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Glutamic acid, 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2922.42.10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621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Mononatri L-glutamat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Monosodium L-glutamate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2922.42.20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622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Monokali L-glutamat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Monopotassium L-glutamate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2922.42.90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623</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di-L-glutamat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di-L-glutamate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2922.42.90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624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Monoamoni glutamat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Monoammonium glutamate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2922.42.20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625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 di-L-glutamat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Magnesium di-L-glutamate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2922.42.20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626</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Acid guanylic, 5'-</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Guanylic acid, 5'-</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2934.99.10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627</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Dinatri 5'-guanylat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Disodium 5'-guanylate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2922.42.20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628</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Dikali 5'-guanylat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Dipotassium 5'-guanylate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2934.99.90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629</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5'-guanylat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5'-guanylate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2934.99.10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630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Acid inosinic, 5'-</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Inosinic acid, 5'-</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2934.99.90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631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Dinatri 5'-inosinat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Disodium 5'-inosinate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2922.49.00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632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5'-inosinat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Potassium 5'-inosinate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2934.99.90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633</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5'-inosinat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5'-inosinate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2934.99.10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634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5'-ribonucleotid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5'-ribonucleotides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2934.99.10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635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Dinatri 5'-ribonucleotid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Disodium 5'-ribonucleotides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2934.99.90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636</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Maltol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Maltol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2932.99.00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637</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Ethyl maltol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Ethyl maltol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2932.99.00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lang w:val="nl-NL"/>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639</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 xml:space="preserve">DL-Alanin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Alanine, DL-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2922.49.00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lang w:val="nl-NL"/>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640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 xml:space="preserve">Glycin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Glycine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2922.49.00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lang w:val="nl-NL"/>
              </w:rPr>
              <w:t>Chất điều vị</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900a</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Polydimethylsiloxan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Polydimethylsiloxane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3910.00.90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đông vón, chất chống tạo bọt, chất nhũ hóa</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901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Sáp ong</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Beeswax</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1521.90.10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làm bóng, chất mang, chất nhũ hóa, chất ổn định, chất làm dày </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902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Sáp candelilla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Candelilla wax</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1521.10.00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làm bóng, chất mang, chất nhũ hóa, chất làm dày </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903</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Sáp carnauba</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Carnauba wax</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1521.10.00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độn, chất điều chỉnh độ acid, chất chống đông vón, chất mang, chất làm bóng</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904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Shellac tẩy trắng</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Shellac, bleached</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1301.90.40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bóng</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905c(i)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Sáp vi tinh thể</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Microcrystalline wax</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2712.90.90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làm bóng, chất chống tạo bọt </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905d</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Dầu khoáng, độ nhớt cao</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Mineral oil, high viscosity</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2710.19.90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làm bóng, chất chống tạo bọt </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905e</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Dầu khoáng, độ nhớt trung bình</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Mineral oil, medium viscosity</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2710.19.90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bóng</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907</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Hydrogenated poly-1-decenes</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Hydrogenated poly-1-decenes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2934.99.30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bóng</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E914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Sáp oxidised polyethylene</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Oxidised polyethylene wax</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3404.90.90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bóng</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925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Khí clor</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Chlorine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2801.10.00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xử lý bột</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927a</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Azodicarbonamid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Azodicarbonamide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2927.00.10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xử lý bột</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928</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Benzoyl peroxyd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Benzoyl peroxide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2916.32.10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tẩy màu, chất xử lý bột, chất bảo quản </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930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peroxyd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peroxide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2825.90.00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xử lý bột</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941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Khí nitơ</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Nitrogen</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2804.30.00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bọt, chất khí đẩy, chất khí bao gói</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942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Khí nitơ oxyd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Nitrous oxide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2811.29.90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khí đẩy, chất tạo bọt, chất khí bao gói, chất chống oxy hóa</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950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Acesulfam kali</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Acesulfame potassium</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2934.99.90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ngọt, chất điều vị</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951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Aspartam</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Aspartame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2924.29.10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 chất tạo ngọt</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952(i)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Acid cyclamic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Cyclamic acid</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2921.30.00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ngọt</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952(ii)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 cyclamat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Calcium cyclamate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2933.59.90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ngọt</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952(iv)</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cyclamat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cyclamate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2929.90.10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ngọt</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953</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Isomalt (Hydrogenated isomaltulose)</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Isomalt (Hydrogenated isomaltulose)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2940.00.00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ngọt, chất chống đông vón, chất độn, chất làm bóng, chất ổn định, chất làm dày, chất điều vị</w:t>
            </w:r>
          </w:p>
        </w:tc>
      </w:tr>
      <w:tr w:rsidR="00BD5076" w:rsidRPr="00F927B8" w:rsidTr="00B41192">
        <w:trPr>
          <w:trHeight w:val="360"/>
        </w:trPr>
        <w:tc>
          <w:tcPr>
            <w:tcW w:w="746" w:type="dxa"/>
            <w:vMerge w:val="restart"/>
            <w:tcBorders>
              <w:top w:val="nil"/>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2127" w:type="dxa"/>
            <w:tcBorders>
              <w:top w:val="nil"/>
              <w:left w:val="nil"/>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Saccharin và muối của saccharin, gồm:</w:t>
            </w:r>
          </w:p>
        </w:tc>
        <w:tc>
          <w:tcPr>
            <w:tcW w:w="2551" w:type="dxa"/>
            <w:tcBorders>
              <w:top w:val="nil"/>
              <w:left w:val="nil"/>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Saccharin and salt of saccharin, include:</w:t>
            </w:r>
          </w:p>
        </w:tc>
        <w:tc>
          <w:tcPr>
            <w:tcW w:w="2126" w:type="dxa"/>
            <w:tcBorders>
              <w:top w:val="nil"/>
              <w:left w:val="nil"/>
              <w:right w:val="single" w:sz="4" w:space="0" w:color="auto"/>
            </w:tcBorders>
            <w:shd w:val="clear" w:color="auto" w:fill="auto"/>
            <w:noWrap/>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nil"/>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954(i)</w:t>
            </w:r>
          </w:p>
        </w:tc>
        <w:tc>
          <w:tcPr>
            <w:tcW w:w="2127"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Saccharin</w:t>
            </w:r>
          </w:p>
        </w:tc>
        <w:tc>
          <w:tcPr>
            <w:tcW w:w="2551"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Saccharin</w:t>
            </w:r>
          </w:p>
        </w:tc>
        <w:tc>
          <w:tcPr>
            <w:tcW w:w="2126" w:type="dxa"/>
            <w:tcBorders>
              <w:top w:val="nil"/>
              <w:left w:val="nil"/>
              <w:right w:val="single" w:sz="4" w:space="0" w:color="auto"/>
            </w:tcBorders>
            <w:shd w:val="clear" w:color="auto" w:fill="auto"/>
            <w:noWrap/>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nil"/>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954(ii)</w:t>
            </w:r>
          </w:p>
        </w:tc>
        <w:tc>
          <w:tcPr>
            <w:tcW w:w="2127"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Calci saccharin</w:t>
            </w:r>
          </w:p>
        </w:tc>
        <w:tc>
          <w:tcPr>
            <w:tcW w:w="2551"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Calcium saccharin</w:t>
            </w:r>
          </w:p>
        </w:tc>
        <w:tc>
          <w:tcPr>
            <w:tcW w:w="2126" w:type="dxa"/>
            <w:tcBorders>
              <w:top w:val="nil"/>
              <w:left w:val="nil"/>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2925.11.00</w:t>
            </w:r>
          </w:p>
        </w:tc>
        <w:tc>
          <w:tcPr>
            <w:tcW w:w="1843" w:type="dxa"/>
            <w:tcBorders>
              <w:top w:val="nil"/>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ngọt</w:t>
            </w:r>
          </w:p>
        </w:tc>
      </w:tr>
      <w:tr w:rsidR="00BD5076" w:rsidRPr="00F927B8" w:rsidTr="00B41192">
        <w:trPr>
          <w:trHeight w:val="36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954(iii)</w:t>
            </w:r>
          </w:p>
        </w:tc>
        <w:tc>
          <w:tcPr>
            <w:tcW w:w="2127"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Kali saccharin</w:t>
            </w:r>
          </w:p>
        </w:tc>
        <w:tc>
          <w:tcPr>
            <w:tcW w:w="2551" w:type="dxa"/>
            <w:tcBorders>
              <w:top w:val="nil"/>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Potassium saccharin</w:t>
            </w:r>
          </w:p>
        </w:tc>
        <w:tc>
          <w:tcPr>
            <w:tcW w:w="2126" w:type="dxa"/>
            <w:tcBorders>
              <w:top w:val="nil"/>
              <w:left w:val="nil"/>
              <w:right w:val="single" w:sz="4" w:space="0" w:color="auto"/>
            </w:tcBorders>
            <w:shd w:val="clear" w:color="auto" w:fill="auto"/>
            <w:noWrap/>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nil"/>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vMerge/>
            <w:tcBorders>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954(iv)</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tabs>
                <w:tab w:val="left" w:pos="2234"/>
              </w:tabs>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Natri saccharin</w:t>
            </w:r>
            <w:r w:rsidRPr="00F927B8">
              <w:rPr>
                <w:rFonts w:ascii="Times New Roman" w:eastAsia="Times New Roman" w:hAnsi="Times New Roman" w:cs="Times New Roman"/>
                <w:color w:val="000000" w:themeColor="text1"/>
                <w:sz w:val="24"/>
                <w:szCs w:val="24"/>
              </w:rPr>
              <w:tab/>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Sodium saccharin</w:t>
            </w:r>
          </w:p>
        </w:tc>
        <w:tc>
          <w:tcPr>
            <w:tcW w:w="2126" w:type="dxa"/>
            <w:tcBorders>
              <w:top w:val="nil"/>
              <w:left w:val="nil"/>
              <w:bottom w:val="single" w:sz="4" w:space="0" w:color="auto"/>
              <w:right w:val="single" w:sz="4" w:space="0" w:color="auto"/>
            </w:tcBorders>
            <w:shd w:val="clear" w:color="auto" w:fill="auto"/>
            <w:noWrap/>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955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Sucralose (Triclorogalacto sucrose)</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Sucralose (Trichlorogalac tosucrose)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2940.00.00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ngọt, 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956</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Alitam</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Alitame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2934.99.90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ngọt</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957</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Thaumatin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Thaumatin</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3504.00.00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 chất tạo ngọt</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960a</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Steviol glycosid từ </w:t>
            </w:r>
            <w:r w:rsidRPr="00F927B8">
              <w:rPr>
                <w:rFonts w:ascii="Times New Roman" w:eastAsia="Times New Roman" w:hAnsi="Times New Roman" w:cs="Times New Roman"/>
                <w:i/>
                <w:iCs/>
                <w:color w:val="000000" w:themeColor="text1"/>
                <w:sz w:val="24"/>
                <w:szCs w:val="24"/>
              </w:rPr>
              <w:t>Stevia rebaudiana</w:t>
            </w:r>
            <w:r w:rsidRPr="00F927B8">
              <w:rPr>
                <w:rFonts w:ascii="Times New Roman" w:eastAsia="Times New Roman" w:hAnsi="Times New Roman" w:cs="Times New Roman"/>
                <w:color w:val="000000" w:themeColor="text1"/>
                <w:sz w:val="24"/>
                <w:szCs w:val="24"/>
              </w:rPr>
              <w:t xml:space="preserve"> Bertoni (Steviol glycosid từ Stevia)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Steviol glycosides from </w:t>
            </w:r>
            <w:r w:rsidRPr="00F927B8">
              <w:rPr>
                <w:rFonts w:ascii="Times New Roman" w:eastAsia="Times New Roman" w:hAnsi="Times New Roman" w:cs="Times New Roman"/>
                <w:i/>
                <w:iCs/>
                <w:color w:val="000000" w:themeColor="text1"/>
                <w:sz w:val="24"/>
                <w:szCs w:val="24"/>
              </w:rPr>
              <w:t xml:space="preserve">Stevia rebaudiana </w:t>
            </w:r>
            <w:r w:rsidRPr="00F927B8">
              <w:rPr>
                <w:rFonts w:ascii="Times New Roman" w:eastAsia="Times New Roman" w:hAnsi="Times New Roman" w:cs="Times New Roman"/>
                <w:color w:val="000000" w:themeColor="text1"/>
                <w:sz w:val="24"/>
                <w:szCs w:val="24"/>
              </w:rPr>
              <w:t>Bertoni (Steviol glycosides from Stevia)</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2938.90.00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ngọt</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961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Neotam</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Neotame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2922.49.00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điều vị, chất tạo ngọt </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962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Muối aspartam-acesulfam</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Aspartame-acesulfame salt</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2924.29.10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ngọt</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964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Siro polyglycitol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Polyglycitol syrup</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1702.20.00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ngọt</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965(i)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Maltitol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Maltitol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2940.00.00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độn, chất nhũ hóa, chất làm ẩm, chất ổn định, chất tạo ngọt, chất làm dày</w:t>
            </w:r>
          </w:p>
        </w:tc>
      </w:tr>
      <w:tr w:rsidR="00BD5076" w:rsidRPr="00F927B8" w:rsidTr="00B41192">
        <w:trPr>
          <w:trHeight w:val="144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965(ii)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Siro maltitol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Maltitol syrup</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2940.00.00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độn, chất nhũ hóa, chất làm ẩm, chất ổn định, chất tạo ngọt,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966</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Lactitol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Lactitol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2940.00.00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tạo ngọt, chất làm dày</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967</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Xylitol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Xylitol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2905.49.00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làm ẩm, chất ổn định, chất tạo ngọt,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968</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Erythritol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Erythritol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2905.49.00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 chất làm ẩm, chất tạo ngọt</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999(i)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chiết xuất từ quillaia nhóm I</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Quillaia extract  type I</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1302.19.90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bọt, chất nhũ hóa</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999(ii)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chiết xuất từ quillaia nhóm II</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Quillaia extract  type II</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1302.19.90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bọt, chất nhũ hóa</w:t>
            </w:r>
          </w:p>
        </w:tc>
      </w:tr>
      <w:tr w:rsidR="00BD5076" w:rsidRPr="00F927B8" w:rsidTr="00B41192">
        <w:trPr>
          <w:trHeight w:val="416"/>
        </w:trPr>
        <w:tc>
          <w:tcPr>
            <w:tcW w:w="746" w:type="dxa"/>
            <w:vMerge w:val="restart"/>
            <w:tcBorders>
              <w:top w:val="nil"/>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right w:val="single" w:sz="4" w:space="0" w:color="auto"/>
            </w:tcBorders>
            <w:shd w:val="clear" w:color="auto" w:fill="auto"/>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2127" w:type="dxa"/>
            <w:tcBorders>
              <w:top w:val="nil"/>
              <w:left w:val="nil"/>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alpha-Amylase, gồm:</w:t>
            </w:r>
          </w:p>
        </w:tc>
        <w:tc>
          <w:tcPr>
            <w:tcW w:w="2551" w:type="dxa"/>
            <w:tcBorders>
              <w:top w:val="nil"/>
              <w:left w:val="nil"/>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alpha-Amylase, include:</w:t>
            </w:r>
          </w:p>
        </w:tc>
        <w:tc>
          <w:tcPr>
            <w:tcW w:w="2126" w:type="dxa"/>
            <w:tcBorders>
              <w:top w:val="nil"/>
              <w:left w:val="nil"/>
              <w:right w:val="single" w:sz="4" w:space="0" w:color="auto"/>
            </w:tcBorders>
            <w:shd w:val="clear" w:color="auto" w:fill="auto"/>
            <w:noWrap/>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nil"/>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72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1100(i)</w:t>
            </w:r>
          </w:p>
        </w:tc>
        <w:tc>
          <w:tcPr>
            <w:tcW w:w="2127" w:type="dxa"/>
            <w:tcBorders>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 alpha-Amylase từ </w:t>
            </w:r>
            <w:r w:rsidRPr="00F927B8">
              <w:rPr>
                <w:rFonts w:ascii="Times New Roman" w:eastAsia="Times New Roman" w:hAnsi="Times New Roman" w:cs="Times New Roman"/>
                <w:i/>
                <w:iCs/>
                <w:color w:val="000000" w:themeColor="text1"/>
                <w:sz w:val="24"/>
                <w:szCs w:val="24"/>
              </w:rPr>
              <w:t>Aspergillus orysee</w:t>
            </w:r>
            <w:r w:rsidRPr="00F927B8">
              <w:rPr>
                <w:rFonts w:ascii="Times New Roman" w:eastAsia="Times New Roman" w:hAnsi="Times New Roman" w:cs="Times New Roman"/>
                <w:color w:val="000000" w:themeColor="text1"/>
                <w:sz w:val="24"/>
                <w:szCs w:val="24"/>
              </w:rPr>
              <w:t xml:space="preserve"> var.</w:t>
            </w:r>
          </w:p>
        </w:tc>
        <w:tc>
          <w:tcPr>
            <w:tcW w:w="2551" w:type="dxa"/>
            <w:tcBorders>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 alpha-Amylase from </w:t>
            </w:r>
            <w:r w:rsidRPr="00F927B8">
              <w:rPr>
                <w:rFonts w:ascii="Times New Roman" w:eastAsia="Times New Roman" w:hAnsi="Times New Roman" w:cs="Times New Roman"/>
                <w:i/>
                <w:iCs/>
                <w:color w:val="000000" w:themeColor="text1"/>
                <w:sz w:val="24"/>
                <w:szCs w:val="24"/>
              </w:rPr>
              <w:t xml:space="preserve">Aspergillus oryzae </w:t>
            </w:r>
            <w:r w:rsidRPr="00F927B8">
              <w:rPr>
                <w:rFonts w:ascii="Times New Roman" w:eastAsia="Times New Roman" w:hAnsi="Times New Roman" w:cs="Times New Roman"/>
                <w:color w:val="000000" w:themeColor="text1"/>
                <w:sz w:val="24"/>
                <w:szCs w:val="24"/>
              </w:rPr>
              <w:t>var.</w:t>
            </w:r>
          </w:p>
        </w:tc>
        <w:tc>
          <w:tcPr>
            <w:tcW w:w="2126" w:type="dxa"/>
            <w:tcBorders>
              <w:left w:val="nil"/>
              <w:right w:val="single" w:sz="4" w:space="0" w:color="auto"/>
            </w:tcBorders>
            <w:shd w:val="clear" w:color="auto" w:fill="auto"/>
            <w:noWrap/>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72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1100(ii)</w:t>
            </w:r>
          </w:p>
        </w:tc>
        <w:tc>
          <w:tcPr>
            <w:tcW w:w="2127" w:type="dxa"/>
            <w:tcBorders>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 alpha-Amylase từ </w:t>
            </w:r>
            <w:r w:rsidRPr="00F927B8">
              <w:rPr>
                <w:rFonts w:ascii="Times New Roman" w:eastAsia="Times New Roman" w:hAnsi="Times New Roman" w:cs="Times New Roman"/>
                <w:i/>
                <w:iCs/>
                <w:color w:val="000000" w:themeColor="text1"/>
                <w:sz w:val="24"/>
                <w:szCs w:val="24"/>
              </w:rPr>
              <w:t>Bacillus stearothermophilus</w:t>
            </w:r>
          </w:p>
        </w:tc>
        <w:tc>
          <w:tcPr>
            <w:tcW w:w="2551" w:type="dxa"/>
            <w:tcBorders>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 alpha-Amylase from </w:t>
            </w:r>
            <w:r w:rsidRPr="00F927B8">
              <w:rPr>
                <w:rFonts w:ascii="Times New Roman" w:eastAsia="Times New Roman" w:hAnsi="Times New Roman" w:cs="Times New Roman"/>
                <w:i/>
                <w:iCs/>
                <w:color w:val="000000" w:themeColor="text1"/>
                <w:sz w:val="24"/>
                <w:szCs w:val="24"/>
              </w:rPr>
              <w:t>Bacillus stearothermophilus</w:t>
            </w:r>
          </w:p>
        </w:tc>
        <w:tc>
          <w:tcPr>
            <w:tcW w:w="2126" w:type="dxa"/>
            <w:tcBorders>
              <w:left w:val="nil"/>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3507.90.00</w:t>
            </w:r>
          </w:p>
        </w:tc>
        <w:tc>
          <w:tcPr>
            <w:tcW w:w="1843" w:type="dxa"/>
            <w:tcBorders>
              <w:left w:val="nil"/>
              <w:right w:val="single" w:sz="4" w:space="0" w:color="auto"/>
            </w:tcBorders>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xử lý bột</w:t>
            </w:r>
          </w:p>
        </w:tc>
      </w:tr>
      <w:tr w:rsidR="00BD5076" w:rsidRPr="00F927B8" w:rsidTr="00B41192">
        <w:trPr>
          <w:trHeight w:val="72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1100(iii)</w:t>
            </w:r>
          </w:p>
        </w:tc>
        <w:tc>
          <w:tcPr>
            <w:tcW w:w="2127" w:type="dxa"/>
            <w:tcBorders>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 alpha-Amylase từ </w:t>
            </w:r>
            <w:r w:rsidRPr="00F927B8">
              <w:rPr>
                <w:rFonts w:ascii="Times New Roman" w:eastAsia="Times New Roman" w:hAnsi="Times New Roman" w:cs="Times New Roman"/>
                <w:i/>
                <w:iCs/>
                <w:color w:val="000000" w:themeColor="text1"/>
                <w:sz w:val="24"/>
                <w:szCs w:val="24"/>
              </w:rPr>
              <w:t>Bacillus subtilis</w:t>
            </w:r>
          </w:p>
        </w:tc>
        <w:tc>
          <w:tcPr>
            <w:tcW w:w="2551" w:type="dxa"/>
            <w:tcBorders>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 alpha-Amylase from </w:t>
            </w:r>
            <w:r w:rsidRPr="00F927B8">
              <w:rPr>
                <w:rFonts w:ascii="Times New Roman" w:eastAsia="Times New Roman" w:hAnsi="Times New Roman" w:cs="Times New Roman"/>
                <w:i/>
                <w:iCs/>
                <w:color w:val="000000" w:themeColor="text1"/>
                <w:sz w:val="24"/>
                <w:szCs w:val="24"/>
              </w:rPr>
              <w:t>Bacillus subtilis</w:t>
            </w:r>
          </w:p>
        </w:tc>
        <w:tc>
          <w:tcPr>
            <w:tcW w:w="2126" w:type="dxa"/>
            <w:tcBorders>
              <w:left w:val="nil"/>
              <w:right w:val="single" w:sz="4" w:space="0" w:color="auto"/>
            </w:tcBorders>
            <w:shd w:val="clear" w:color="auto" w:fill="auto"/>
            <w:noWrap/>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1080"/>
        </w:trPr>
        <w:tc>
          <w:tcPr>
            <w:tcW w:w="746" w:type="dxa"/>
            <w:vMerge/>
            <w:tcBorders>
              <w:left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left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1100(iv)</w:t>
            </w:r>
          </w:p>
        </w:tc>
        <w:tc>
          <w:tcPr>
            <w:tcW w:w="2127" w:type="dxa"/>
            <w:tcBorders>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 alpha-Amylase từ </w:t>
            </w:r>
            <w:r w:rsidRPr="00F927B8">
              <w:rPr>
                <w:rFonts w:ascii="Times New Roman" w:eastAsia="Times New Roman" w:hAnsi="Times New Roman" w:cs="Times New Roman"/>
                <w:i/>
                <w:iCs/>
                <w:color w:val="000000" w:themeColor="text1"/>
                <w:sz w:val="24"/>
                <w:szCs w:val="24"/>
              </w:rPr>
              <w:t>Bacillus megaterium</w:t>
            </w:r>
            <w:r w:rsidRPr="00F927B8">
              <w:rPr>
                <w:rFonts w:ascii="Times New Roman" w:eastAsia="Times New Roman" w:hAnsi="Times New Roman" w:cs="Times New Roman"/>
                <w:color w:val="000000" w:themeColor="text1"/>
                <w:sz w:val="24"/>
                <w:szCs w:val="24"/>
              </w:rPr>
              <w:t xml:space="preserve"> expressed in </w:t>
            </w:r>
            <w:r w:rsidRPr="00F927B8">
              <w:rPr>
                <w:rFonts w:ascii="Times New Roman" w:eastAsia="Times New Roman" w:hAnsi="Times New Roman" w:cs="Times New Roman"/>
                <w:i/>
                <w:iCs/>
                <w:color w:val="000000" w:themeColor="text1"/>
                <w:sz w:val="24"/>
                <w:szCs w:val="24"/>
              </w:rPr>
              <w:t>Bacillus subtilis</w:t>
            </w:r>
          </w:p>
        </w:tc>
        <w:tc>
          <w:tcPr>
            <w:tcW w:w="2551" w:type="dxa"/>
            <w:tcBorders>
              <w:left w:val="nil"/>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 alpha-Amylase from </w:t>
            </w:r>
            <w:r w:rsidRPr="00F927B8">
              <w:rPr>
                <w:rFonts w:ascii="Times New Roman" w:eastAsia="Times New Roman" w:hAnsi="Times New Roman" w:cs="Times New Roman"/>
                <w:i/>
                <w:iCs/>
                <w:color w:val="000000" w:themeColor="text1"/>
                <w:sz w:val="24"/>
                <w:szCs w:val="24"/>
              </w:rPr>
              <w:t>Bacillus megaterium</w:t>
            </w:r>
            <w:r w:rsidRPr="00F927B8">
              <w:rPr>
                <w:rFonts w:ascii="Times New Roman" w:eastAsia="Times New Roman" w:hAnsi="Times New Roman" w:cs="Times New Roman"/>
                <w:color w:val="000000" w:themeColor="text1"/>
                <w:sz w:val="24"/>
                <w:szCs w:val="24"/>
              </w:rPr>
              <w:t xml:space="preserve"> expressed in </w:t>
            </w:r>
            <w:r w:rsidRPr="00F927B8">
              <w:rPr>
                <w:rFonts w:ascii="Times New Roman" w:eastAsia="Times New Roman" w:hAnsi="Times New Roman" w:cs="Times New Roman"/>
                <w:i/>
                <w:iCs/>
                <w:color w:val="000000" w:themeColor="text1"/>
                <w:sz w:val="24"/>
                <w:szCs w:val="24"/>
              </w:rPr>
              <w:t>Bacillus subtilis</w:t>
            </w:r>
          </w:p>
        </w:tc>
        <w:tc>
          <w:tcPr>
            <w:tcW w:w="2126" w:type="dxa"/>
            <w:tcBorders>
              <w:left w:val="nil"/>
              <w:right w:val="single" w:sz="4" w:space="0" w:color="auto"/>
            </w:tcBorders>
            <w:shd w:val="clear" w:color="auto" w:fill="auto"/>
            <w:noWrap/>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left w:val="nil"/>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1114"/>
        </w:trPr>
        <w:tc>
          <w:tcPr>
            <w:tcW w:w="746" w:type="dxa"/>
            <w:vMerge/>
            <w:tcBorders>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1100(v)</w:t>
            </w:r>
          </w:p>
        </w:tc>
        <w:tc>
          <w:tcPr>
            <w:tcW w:w="2127" w:type="dxa"/>
            <w:tcBorders>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 alpha-Amylase từ </w:t>
            </w:r>
            <w:r w:rsidRPr="00F927B8">
              <w:rPr>
                <w:rFonts w:ascii="Times New Roman" w:eastAsia="Times New Roman" w:hAnsi="Times New Roman" w:cs="Times New Roman"/>
                <w:i/>
                <w:iCs/>
                <w:color w:val="000000" w:themeColor="text1"/>
                <w:sz w:val="24"/>
                <w:szCs w:val="24"/>
              </w:rPr>
              <w:t>Bacillus stearothermophilus</w:t>
            </w:r>
            <w:r w:rsidRPr="00F927B8">
              <w:rPr>
                <w:rFonts w:ascii="Times New Roman" w:eastAsia="Times New Roman" w:hAnsi="Times New Roman" w:cs="Times New Roman"/>
                <w:color w:val="000000" w:themeColor="text1"/>
                <w:sz w:val="24"/>
                <w:szCs w:val="24"/>
              </w:rPr>
              <w:t xml:space="preserve"> expressed in </w:t>
            </w:r>
            <w:r w:rsidRPr="00F927B8">
              <w:rPr>
                <w:rFonts w:ascii="Times New Roman" w:eastAsia="Times New Roman" w:hAnsi="Times New Roman" w:cs="Times New Roman"/>
                <w:i/>
                <w:iCs/>
                <w:color w:val="000000" w:themeColor="text1"/>
                <w:sz w:val="24"/>
                <w:szCs w:val="24"/>
              </w:rPr>
              <w:t>Bacillus subtilis</w:t>
            </w:r>
          </w:p>
        </w:tc>
        <w:tc>
          <w:tcPr>
            <w:tcW w:w="2551" w:type="dxa"/>
            <w:tcBorders>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 alpha-Amylase from </w:t>
            </w:r>
            <w:r w:rsidRPr="00F927B8">
              <w:rPr>
                <w:rFonts w:ascii="Times New Roman" w:eastAsia="Times New Roman" w:hAnsi="Times New Roman" w:cs="Times New Roman"/>
                <w:i/>
                <w:iCs/>
                <w:color w:val="000000" w:themeColor="text1"/>
                <w:sz w:val="24"/>
                <w:szCs w:val="24"/>
              </w:rPr>
              <w:t>Bacillus stearothermophilus</w:t>
            </w:r>
            <w:r w:rsidRPr="00F927B8">
              <w:rPr>
                <w:rFonts w:ascii="Times New Roman" w:eastAsia="Times New Roman" w:hAnsi="Times New Roman" w:cs="Times New Roman"/>
                <w:color w:val="000000" w:themeColor="text1"/>
                <w:sz w:val="24"/>
                <w:szCs w:val="24"/>
              </w:rPr>
              <w:t xml:space="preserve"> expressed in </w:t>
            </w:r>
            <w:r w:rsidRPr="00F927B8">
              <w:rPr>
                <w:rFonts w:ascii="Times New Roman" w:eastAsia="Times New Roman" w:hAnsi="Times New Roman" w:cs="Times New Roman"/>
                <w:i/>
                <w:iCs/>
                <w:color w:val="000000" w:themeColor="text1"/>
                <w:sz w:val="24"/>
                <w:szCs w:val="24"/>
              </w:rPr>
              <w:t>Bacillus subtilis</w:t>
            </w:r>
          </w:p>
        </w:tc>
        <w:tc>
          <w:tcPr>
            <w:tcW w:w="2126" w:type="dxa"/>
            <w:tcBorders>
              <w:left w:val="nil"/>
              <w:bottom w:val="single" w:sz="4" w:space="0" w:color="auto"/>
              <w:right w:val="single" w:sz="4" w:space="0" w:color="auto"/>
            </w:tcBorders>
            <w:shd w:val="clear" w:color="auto" w:fill="auto"/>
            <w:noWrap/>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1100(vi)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Carbohydrase từ </w:t>
            </w:r>
            <w:r w:rsidRPr="00F927B8">
              <w:rPr>
                <w:rFonts w:ascii="Times New Roman" w:eastAsia="Times New Roman" w:hAnsi="Times New Roman" w:cs="Times New Roman"/>
                <w:i/>
                <w:iCs/>
                <w:color w:val="000000" w:themeColor="text1"/>
                <w:sz w:val="24"/>
                <w:szCs w:val="24"/>
              </w:rPr>
              <w:t>Bacillus licheniformis</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Carbohydrase from </w:t>
            </w:r>
            <w:r w:rsidRPr="00F927B8">
              <w:rPr>
                <w:rFonts w:ascii="Times New Roman" w:eastAsia="Times New Roman" w:hAnsi="Times New Roman" w:cs="Times New Roman"/>
                <w:i/>
                <w:iCs/>
                <w:color w:val="000000" w:themeColor="text1"/>
                <w:sz w:val="24"/>
                <w:szCs w:val="24"/>
              </w:rPr>
              <w:t>Bacillus licheniformis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3507.90.00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xử lý bột</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1101(i)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Protease từ </w:t>
            </w:r>
            <w:r w:rsidRPr="00F927B8">
              <w:rPr>
                <w:rFonts w:ascii="Times New Roman" w:eastAsia="Times New Roman" w:hAnsi="Times New Roman" w:cs="Times New Roman"/>
                <w:i/>
                <w:iCs/>
                <w:color w:val="000000" w:themeColor="text1"/>
                <w:sz w:val="24"/>
                <w:szCs w:val="24"/>
              </w:rPr>
              <w:t>Aspergillus orysee</w:t>
            </w:r>
            <w:r w:rsidRPr="00F927B8">
              <w:rPr>
                <w:rFonts w:ascii="Times New Roman" w:eastAsia="Times New Roman" w:hAnsi="Times New Roman" w:cs="Times New Roman"/>
                <w:color w:val="000000" w:themeColor="text1"/>
                <w:sz w:val="24"/>
                <w:szCs w:val="24"/>
              </w:rPr>
              <w:t xml:space="preserve"> var.</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Protease from </w:t>
            </w:r>
            <w:r w:rsidRPr="00F927B8">
              <w:rPr>
                <w:rFonts w:ascii="Times New Roman" w:eastAsia="Times New Roman" w:hAnsi="Times New Roman" w:cs="Times New Roman"/>
                <w:i/>
                <w:iCs/>
                <w:color w:val="000000" w:themeColor="text1"/>
                <w:sz w:val="24"/>
                <w:szCs w:val="24"/>
              </w:rPr>
              <w:t>Aspergillus oryzae</w:t>
            </w:r>
            <w:r w:rsidRPr="00F927B8">
              <w:rPr>
                <w:rFonts w:ascii="Times New Roman" w:eastAsia="Times New Roman" w:hAnsi="Times New Roman" w:cs="Times New Roman"/>
                <w:color w:val="000000" w:themeColor="text1"/>
                <w:sz w:val="24"/>
                <w:szCs w:val="24"/>
              </w:rPr>
              <w:t xml:space="preserve"> var.</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3507.90.00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 chất xử lý bột, chất ổn định</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1101(ii)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Papain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Papain</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3507.90.00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1101(iii)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Bromelain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Bromelain</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3507.90.00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 chất xử lý bột, chất ổn định</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1102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Glucose oxydase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Glucose oxidase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3507.90.00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1104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Lipases</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Lipases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3507.90.00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1105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Lysozym</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Lysozyme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3507.90.00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bảo quản</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1200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Polydextrose</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Polydextroses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3913.90.90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độn, chất làm bóng, chất làm ẩm, chất ổn định, chất làm dày</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1201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Polyvinylpyrrolidon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Polyvinylpyrrolidone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3905.99.10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ổn định, chất nhũ hóa, chất làm bóng,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1202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Polyvinylpyrrolidon, không tan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Polyvinylpyrrolidone, insoluble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3905.99.90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giữ màu, chất ổn định</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1203</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Polyvinyl alcohol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Polyvinyl alcohol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3905.30.10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bóng,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1204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Pullulan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Pullulan</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3913.90.30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bóng, chất làm dày</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1209</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Copolyme ghép của Polyvinyl alcohol (PVA) - Polyethylen glycol (PEG)</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Polyvinyl alcohol (PVA) –polyethylene glycol (PEG) graft           co-polymer</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3905.91.90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làm bóng, chất ổn định</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1210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Natri polyacrylat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Sodium polyacrylate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3906.90.92</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ổn định</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1400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Dextrin, tinh bột rang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Dextrins, roasted starch</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3505.10.10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mang, chất nhũ hóa, chất ổn định,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1401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Tinh bột đã được xử lý bằng acid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Acid-treated starch</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3505.10.10; 3505.10.90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hoá, chất ổn định,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1402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Tinh bột đã được xử lý bằng kiềm</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Alkaline treated starch</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3505.10.10; 3505.10.90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1403</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Tinh bột đã khử màu</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Bleached starch</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3505.10.10; 3505.10.90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1404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Tinh bột xử lý oxy hóa</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Oxydized starch</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3505.10.10; 3505.10.90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1405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Tinh bột, xử lý bằng enzim</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Starches, enzyme treated</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3505.10.10; 3505.10.90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1410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Monostarch 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Monostarch 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3505.10.90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1412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Distarch phosphat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Distarch phosphate </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2835.29.90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1413</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Phosphated distarch 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Phosphated distarch 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3505.10.90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1414</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Acetylated distarch 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Acetylated distarch 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3505.10.90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hoá, chất ổn định,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1420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Starch acetate</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Starch acetate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3505.10.90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1421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Starch acetate este hóa với vinyl acetate</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Starch acetate esterified with vinyl acetate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3505.10.90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xử lý bột</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1422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Acetylated distarch adipat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Acetylated distarch adipate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3505.10.90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hoá, chất ổn định,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1440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Hydroxypropyl starch</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Hydroxypropyl starch</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3505.10.90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 chất làm dày</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1442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Hydroxypropyl distarch phosphat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Hydroxypropyl distarch phosphate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3505.10.90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đông vón, chất nhũ hóa, chất ổn định,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1450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Starch natri octenyl succinat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Starch sodium octenyl succinate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3505.10.10; 3505.10.90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ổn định,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1451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Acetylated oxydized starch</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Acetylated oxidized starch</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3505.10.90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hoá, chất ổn định, chất làm dày</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1503</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Dầu Castor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Castor oil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1515.30.10; 1515.30.90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Chất chống đông vón, chất mang, chất nhũ hóa, chất làm bóng </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1504(i)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Cyclotetraglucose</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Cyclotetraglucose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2940.00.00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mang</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1504(ii)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Siro cyclotetraglucose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Cyclotetraglucose syrup</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2940.00.00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mang</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1505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Triethyl citrat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Triethyl citrate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2918.15.90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mang, chất nhũ hóa, chất ổn định, chất tạo phức kim loại</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1518</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Triacetin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Triacetin</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2915.39.90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mang, chất nhũ hóa, chất làm ẩm</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1520</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Propylen glycol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Propylene glycol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2905.32.00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nhũ hóa, chất mang, chất làm bóng, chất làm ẩm</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1521</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Polyethylen glycol</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Polyethylene glycol</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3907.20.90</w:t>
            </w:r>
          </w:p>
        </w:tc>
        <w:tc>
          <w:tcPr>
            <w:tcW w:w="1843" w:type="dxa"/>
            <w:tcBorders>
              <w:top w:val="nil"/>
              <w:left w:val="nil"/>
              <w:bottom w:val="single" w:sz="4" w:space="0" w:color="auto"/>
              <w:right w:val="single" w:sz="4" w:space="0" w:color="auto"/>
            </w:tcBorders>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tạo bọt, chất mang, chất nhũ hóa, chất làm bóng, chất làm dày</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160c(ii)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Chiết xuất Paprika</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Paprika extract</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419</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Gôm ghatti</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Gum ghatti</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1301.90.90</w:t>
            </w:r>
          </w:p>
        </w:tc>
        <w:tc>
          <w:tcPr>
            <w:tcW w:w="1843" w:type="dxa"/>
            <w:tcBorders>
              <w:top w:val="nil"/>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mang, chất nhũ hóa, chất ổn định, chất làm dày</w:t>
            </w:r>
          </w:p>
        </w:tc>
      </w:tr>
      <w:tr w:rsidR="00BD5076" w:rsidRPr="00F927B8" w:rsidTr="00B41192">
        <w:trPr>
          <w:trHeight w:val="1080"/>
        </w:trPr>
        <w:tc>
          <w:tcPr>
            <w:tcW w:w="746" w:type="dxa"/>
            <w:tcBorders>
              <w:top w:val="nil"/>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437</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Polysaccharid hạt me</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Tamarind seed polysaccharide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1302.39.90</w:t>
            </w:r>
          </w:p>
        </w:tc>
        <w:tc>
          <w:tcPr>
            <w:tcW w:w="1843" w:type="dxa"/>
            <w:tcBorders>
              <w:top w:val="nil"/>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Muối nhũ hóa, chất tạo gel, chất ổn định, chất làm dày</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969</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Advantam</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Advantame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2924.29.90</w:t>
            </w:r>
          </w:p>
        </w:tc>
        <w:tc>
          <w:tcPr>
            <w:tcW w:w="1843" w:type="dxa"/>
            <w:tcBorders>
              <w:top w:val="nil"/>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điều vị, chất tạo ngọt</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1205</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Copolyme của Methacrylat, dạng bazo (BMC)</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Methacrylate copolymer, basic (BMC)</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3906.90.99</w:t>
            </w:r>
          </w:p>
        </w:tc>
        <w:tc>
          <w:tcPr>
            <w:tcW w:w="1843" w:type="dxa"/>
            <w:tcBorders>
              <w:top w:val="nil"/>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mang, chất làm bóng</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960b</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Các steviol glycosid từ lên men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Steviol glycosides from fermentation</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2938.90.00</w:t>
            </w:r>
          </w:p>
        </w:tc>
        <w:tc>
          <w:tcPr>
            <w:tcW w:w="1843" w:type="dxa"/>
            <w:tcBorders>
              <w:top w:val="nil"/>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ngọt</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960c</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Các steviol glycosid sản xuất bằng enzym</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Enzymatically produced steviol glycosides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2938.90.00</w:t>
            </w:r>
          </w:p>
        </w:tc>
        <w:tc>
          <w:tcPr>
            <w:tcW w:w="1843" w:type="dxa"/>
            <w:tcBorders>
              <w:top w:val="nil"/>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ngọt</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960d</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Các steviol glycosid</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Glucosylated steviol glycosides</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2938.90.00</w:t>
            </w:r>
          </w:p>
        </w:tc>
        <w:tc>
          <w:tcPr>
            <w:tcW w:w="1843" w:type="dxa"/>
            <w:tcBorders>
              <w:top w:val="nil"/>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tạo ngọt</w:t>
            </w:r>
          </w:p>
        </w:tc>
      </w:tr>
      <w:tr w:rsidR="00BD5076" w:rsidRPr="00F927B8" w:rsidTr="00B41192">
        <w:trPr>
          <w:trHeight w:val="360"/>
        </w:trPr>
        <w:tc>
          <w:tcPr>
            <w:tcW w:w="746" w:type="dxa"/>
            <w:tcBorders>
              <w:top w:val="nil"/>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161b(ii)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Chiết xuất Tagetes</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Tagetes extract</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39"/>
        </w:trPr>
        <w:tc>
          <w:tcPr>
            <w:tcW w:w="746" w:type="dxa"/>
            <w:tcBorders>
              <w:top w:val="nil"/>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101(iv)</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Riboflavin từ Ashbya gossypii</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Riboflavin from Ashbya gossypii</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2936.23.00</w:t>
            </w:r>
          </w:p>
        </w:tc>
        <w:tc>
          <w:tcPr>
            <w:tcW w:w="1843" w:type="dxa"/>
            <w:tcBorders>
              <w:top w:val="nil"/>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160a(iv)</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xml:space="preserve">Chiết xuất giàu β-Carotene từ Dunaliella Salina </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β-Carotene-rich extract from</w:t>
            </w:r>
            <w:r w:rsidRPr="00F927B8">
              <w:rPr>
                <w:rFonts w:ascii="Times New Roman" w:eastAsia="Times New Roman" w:hAnsi="Times New Roman" w:cs="Times New Roman"/>
                <w:color w:val="000000" w:themeColor="text1"/>
                <w:sz w:val="24"/>
                <w:szCs w:val="24"/>
              </w:rPr>
              <w:br/>
              <w:t>Dunaliella Salina</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nil"/>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252</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Kali nitrat</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Potassium nitrate</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2834.21.00</w:t>
            </w:r>
          </w:p>
        </w:tc>
        <w:tc>
          <w:tcPr>
            <w:tcW w:w="1843" w:type="dxa"/>
            <w:tcBorders>
              <w:top w:val="nil"/>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giữ màu, chất bảo quản</w:t>
            </w:r>
          </w:p>
        </w:tc>
      </w:tr>
      <w:tr w:rsidR="00BD5076" w:rsidRPr="00F927B8" w:rsidTr="00B41192">
        <w:trPr>
          <w:trHeight w:val="720"/>
        </w:trPr>
        <w:tc>
          <w:tcPr>
            <w:tcW w:w="746" w:type="dxa"/>
            <w:tcBorders>
              <w:top w:val="nil"/>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nil"/>
              <w:left w:val="single" w:sz="4" w:space="0" w:color="auto"/>
              <w:bottom w:val="single" w:sz="4" w:space="0" w:color="auto"/>
              <w:right w:val="single" w:sz="4" w:space="0" w:color="auto"/>
            </w:tcBorders>
            <w:shd w:val="clear" w:color="auto" w:fill="auto"/>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322(ii)</w:t>
            </w:r>
          </w:p>
        </w:tc>
        <w:tc>
          <w:tcPr>
            <w:tcW w:w="2127"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Lecithin, thủy phân một phần</w:t>
            </w:r>
          </w:p>
        </w:tc>
        <w:tc>
          <w:tcPr>
            <w:tcW w:w="2551" w:type="dxa"/>
            <w:tcBorders>
              <w:top w:val="nil"/>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Lecithin, partially hydrolysed</w:t>
            </w:r>
          </w:p>
        </w:tc>
        <w:tc>
          <w:tcPr>
            <w:tcW w:w="2126" w:type="dxa"/>
            <w:tcBorders>
              <w:top w:val="nil"/>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Calibri" w:eastAsia="Times New Roman" w:hAnsi="Calibri" w:cs="Calibri"/>
                <w:color w:val="000000" w:themeColor="text1"/>
                <w:sz w:val="24"/>
                <w:szCs w:val="24"/>
              </w:rPr>
            </w:pPr>
            <w:r w:rsidRPr="00F927B8">
              <w:rPr>
                <w:rFonts w:ascii="Times New Roman" w:eastAsia="Times New Roman" w:hAnsi="Times New Roman" w:cs="Times New Roman"/>
                <w:color w:val="000000" w:themeColor="text1"/>
                <w:sz w:val="24"/>
                <w:szCs w:val="24"/>
              </w:rPr>
              <w:t>2923.20.11 (nếu từ thực vật) hoặc 2923.20.19 (nếu không phải từ thực vật)</w:t>
            </w:r>
          </w:p>
        </w:tc>
        <w:tc>
          <w:tcPr>
            <w:tcW w:w="1843" w:type="dxa"/>
            <w:tcBorders>
              <w:top w:val="nil"/>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Chất chống oxy hóa, chất nhũ hóa</w:t>
            </w:r>
          </w:p>
        </w:tc>
      </w:tr>
      <w:tr w:rsidR="00BD5076" w:rsidRPr="00F927B8" w:rsidTr="00B4119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134</w:t>
            </w:r>
          </w:p>
        </w:tc>
        <w:tc>
          <w:tcPr>
            <w:tcW w:w="2127" w:type="dxa"/>
            <w:tcBorders>
              <w:top w:val="single" w:sz="4" w:space="0" w:color="auto"/>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Chiết xuất Spirulina</w:t>
            </w:r>
          </w:p>
        </w:tc>
        <w:tc>
          <w:tcPr>
            <w:tcW w:w="2551" w:type="dxa"/>
            <w:tcBorders>
              <w:top w:val="single" w:sz="4" w:space="0" w:color="auto"/>
              <w:left w:val="nil"/>
              <w:bottom w:val="single" w:sz="4" w:space="0" w:color="auto"/>
              <w:right w:val="single" w:sz="4" w:space="0" w:color="auto"/>
            </w:tcBorders>
            <w:shd w:val="clear" w:color="auto" w:fill="auto"/>
            <w:hideMark/>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Spirulina Extract</w:t>
            </w:r>
          </w:p>
        </w:tc>
        <w:tc>
          <w:tcPr>
            <w:tcW w:w="2126" w:type="dxa"/>
            <w:tcBorders>
              <w:top w:val="single" w:sz="4" w:space="0" w:color="auto"/>
              <w:left w:val="nil"/>
              <w:bottom w:val="single" w:sz="4" w:space="0" w:color="auto"/>
              <w:right w:val="single" w:sz="4" w:space="0" w:color="auto"/>
            </w:tcBorders>
            <w:shd w:val="clear" w:color="auto" w:fill="auto"/>
            <w:noWrap/>
            <w:hideMark/>
          </w:tcPr>
          <w:p w:rsidR="00BD5076" w:rsidRPr="00F927B8" w:rsidRDefault="00BD5076" w:rsidP="00B41192">
            <w:pPr>
              <w:spacing w:after="0" w:line="240" w:lineRule="auto"/>
              <w:jc w:val="center"/>
              <w:rPr>
                <w:rFonts w:ascii="Calibri" w:eastAsia="Times New Roman" w:hAnsi="Calibri" w:cs="Calibri"/>
                <w:color w:val="000000" w:themeColor="text1"/>
                <w:sz w:val="24"/>
                <w:szCs w:val="24"/>
              </w:rPr>
            </w:pPr>
            <w:r w:rsidRPr="00F927B8">
              <w:rPr>
                <w:rFonts w:ascii="Times New Roman" w:eastAsia="Times New Roman" w:hAnsi="Times New Roman" w:cs="Times New Roman"/>
                <w:color w:val="000000" w:themeColor="text1"/>
                <w:sz w:val="24"/>
                <w:szCs w:val="24"/>
              </w:rPr>
              <w:t>3203.00.10</w:t>
            </w:r>
          </w:p>
        </w:tc>
        <w:tc>
          <w:tcPr>
            <w:tcW w:w="1843"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Phẩm màu</w:t>
            </w:r>
          </w:p>
        </w:tc>
      </w:tr>
      <w:tr w:rsidR="00BD5076" w:rsidRPr="00F927B8" w:rsidTr="00B41192">
        <w:trPr>
          <w:trHeight w:val="360"/>
        </w:trPr>
        <w:tc>
          <w:tcPr>
            <w:tcW w:w="10377" w:type="dxa"/>
            <w:gridSpan w:val="6"/>
            <w:tcBorders>
              <w:top w:val="single" w:sz="4" w:space="0" w:color="auto"/>
              <w:left w:val="single" w:sz="4" w:space="0" w:color="auto"/>
              <w:bottom w:val="single" w:sz="4" w:space="0" w:color="auto"/>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b/>
                <w:color w:val="000000" w:themeColor="text1"/>
                <w:sz w:val="24"/>
                <w:szCs w:val="24"/>
              </w:rPr>
              <w:t>II. Phụ gia thực phẩm hỗn hợp (thuộc đối tượng tự công bố sản phẩm)</w:t>
            </w:r>
          </w:p>
        </w:tc>
      </w:tr>
      <w:tr w:rsidR="00BD5076" w:rsidRPr="00F927B8" w:rsidTr="00B4119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5662" w:type="dxa"/>
            <w:gridSpan w:val="3"/>
            <w:tcBorders>
              <w:top w:val="single" w:sz="4" w:space="0" w:color="auto"/>
              <w:left w:val="single" w:sz="4" w:space="0" w:color="auto"/>
              <w:bottom w:val="single" w:sz="4" w:space="0" w:color="auto"/>
              <w:right w:val="single" w:sz="4" w:space="0" w:color="auto"/>
            </w:tcBorders>
            <w:shd w:val="clear" w:color="auto" w:fill="auto"/>
            <w:noWrap/>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Phụ gia thực phẩm hỗn hợp (thành phần có chứa từ hai (02) chất phụ gia trở lên thuộc đối tượng tự công bố sản phẩm)</w:t>
            </w:r>
          </w:p>
        </w:tc>
        <w:tc>
          <w:tcPr>
            <w:tcW w:w="2126" w:type="dxa"/>
            <w:tcBorders>
              <w:top w:val="single" w:sz="4" w:space="0" w:color="auto"/>
              <w:left w:val="nil"/>
              <w:bottom w:val="single" w:sz="4" w:space="0" w:color="auto"/>
              <w:right w:val="single" w:sz="4" w:space="0" w:color="auto"/>
            </w:tcBorders>
            <w:shd w:val="clear" w:color="auto" w:fill="auto"/>
            <w:noWrap/>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Mã HS của hàng hóa theo Sáu (6) quy tắc phân loại tổng quát ban hành ban hành kèm theo Thông tư số 31/2022/TT-BTC ngày 08/6/2022 của Bộ Tài chính</w:t>
            </w:r>
          </w:p>
        </w:tc>
        <w:tc>
          <w:tcPr>
            <w:tcW w:w="1843"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10377" w:type="dxa"/>
            <w:gridSpan w:val="6"/>
            <w:tcBorders>
              <w:top w:val="single" w:sz="4" w:space="0" w:color="auto"/>
              <w:left w:val="single" w:sz="4" w:space="0" w:color="auto"/>
              <w:bottom w:val="single" w:sz="4" w:space="0" w:color="auto"/>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b/>
                <w:color w:val="000000" w:themeColor="text1"/>
                <w:sz w:val="24"/>
                <w:szCs w:val="24"/>
              </w:rPr>
              <w:t>III. Dụng cụ, vật liệu bao gói chứa đựng thực phẩm</w:t>
            </w:r>
          </w:p>
        </w:tc>
      </w:tr>
      <w:tr w:rsidR="00BD5076" w:rsidRPr="00F927B8" w:rsidTr="00B41192">
        <w:trPr>
          <w:trHeight w:val="360"/>
        </w:trPr>
        <w:tc>
          <w:tcPr>
            <w:tcW w:w="10377" w:type="dxa"/>
            <w:gridSpan w:val="6"/>
            <w:tcBorders>
              <w:top w:val="single" w:sz="4" w:space="0" w:color="auto"/>
              <w:left w:val="single" w:sz="4" w:space="0" w:color="auto"/>
              <w:bottom w:val="single" w:sz="4" w:space="0" w:color="auto"/>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b/>
                <w:color w:val="000000" w:themeColor="text1"/>
                <w:sz w:val="24"/>
                <w:szCs w:val="24"/>
              </w:rPr>
              <w:t>Bao bì, dụng cụ bằng nhựa tổng hợp tiếp xúc trực tiếp với thực phẩm</w:t>
            </w:r>
          </w:p>
        </w:tc>
      </w:tr>
      <w:tr w:rsidR="00BD5076" w:rsidRPr="00F927B8" w:rsidTr="00B4119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jc w:val="both"/>
              <w:rPr>
                <w:rFonts w:ascii="Times New Roman" w:eastAsia="Times New Roman" w:hAnsi="Times New Roman" w:cs="Times New Roman"/>
                <w:sz w:val="24"/>
                <w:szCs w:val="24"/>
              </w:rPr>
            </w:pPr>
            <w:r w:rsidRPr="00F927B8">
              <w:rPr>
                <w:rFonts w:ascii="Times New Roman" w:eastAsia="Times New Roman" w:hAnsi="Times New Roman" w:cs="Times New Roman"/>
                <w:sz w:val="24"/>
                <w:szCs w:val="24"/>
              </w:rPr>
              <w:t>Hộp nhựa tổng hợp chứa đựng thực phẩm</w:t>
            </w:r>
          </w:p>
        </w:tc>
        <w:tc>
          <w:tcPr>
            <w:tcW w:w="2551" w:type="dxa"/>
            <w:tcBorders>
              <w:top w:val="single" w:sz="4" w:space="0" w:color="auto"/>
              <w:left w:val="nil"/>
              <w:bottom w:val="single" w:sz="4" w:space="0" w:color="auto"/>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BD5076" w:rsidRPr="00F927B8" w:rsidRDefault="00BD5076" w:rsidP="00B41192">
            <w:pPr>
              <w:jc w:val="center"/>
              <w:rPr>
                <w:rFonts w:ascii="Times New Roman" w:eastAsia="Times New Roman" w:hAnsi="Times New Roman" w:cs="Times New Roman"/>
                <w:sz w:val="24"/>
                <w:szCs w:val="24"/>
              </w:rPr>
            </w:pPr>
            <w:r w:rsidRPr="00F927B8">
              <w:rPr>
                <w:rFonts w:ascii="Times New Roman" w:eastAsia="Times New Roman" w:hAnsi="Times New Roman" w:cs="Times New Roman"/>
                <w:sz w:val="24"/>
                <w:szCs w:val="24"/>
              </w:rPr>
              <w:t>3923.10.90</w:t>
            </w:r>
          </w:p>
        </w:tc>
        <w:tc>
          <w:tcPr>
            <w:tcW w:w="1843"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jc w:val="both"/>
              <w:rPr>
                <w:rFonts w:ascii="Times New Roman" w:eastAsia="Times New Roman" w:hAnsi="Times New Roman" w:cs="Times New Roman"/>
                <w:sz w:val="24"/>
                <w:szCs w:val="24"/>
              </w:rPr>
            </w:pPr>
            <w:r w:rsidRPr="00F927B8">
              <w:rPr>
                <w:rFonts w:ascii="Times New Roman" w:eastAsia="Times New Roman" w:hAnsi="Times New Roman" w:cs="Times New Roman"/>
                <w:sz w:val="24"/>
                <w:szCs w:val="24"/>
              </w:rPr>
              <w:t>Bao, túi, màng bọc nhựa tổng hợp chứa đựng thực phẩm</w:t>
            </w:r>
          </w:p>
        </w:tc>
        <w:tc>
          <w:tcPr>
            <w:tcW w:w="2551" w:type="dxa"/>
            <w:tcBorders>
              <w:top w:val="single" w:sz="4" w:space="0" w:color="auto"/>
              <w:left w:val="nil"/>
              <w:bottom w:val="single" w:sz="4" w:space="0" w:color="auto"/>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BD5076" w:rsidRPr="00F927B8" w:rsidRDefault="00BD5076" w:rsidP="00B41192">
            <w:pPr>
              <w:jc w:val="center"/>
              <w:rPr>
                <w:rFonts w:ascii="Times New Roman" w:eastAsia="Times New Roman" w:hAnsi="Times New Roman" w:cs="Times New Roman"/>
                <w:sz w:val="24"/>
                <w:szCs w:val="24"/>
              </w:rPr>
            </w:pPr>
            <w:r w:rsidRPr="00F927B8">
              <w:rPr>
                <w:rFonts w:ascii="Times New Roman" w:eastAsia="Times New Roman" w:hAnsi="Times New Roman" w:cs="Times New Roman"/>
                <w:sz w:val="24"/>
                <w:szCs w:val="24"/>
              </w:rPr>
              <w:t>3923.21.99</w:t>
            </w:r>
          </w:p>
        </w:tc>
        <w:tc>
          <w:tcPr>
            <w:tcW w:w="1843"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jc w:val="both"/>
              <w:rPr>
                <w:rFonts w:ascii="Times New Roman" w:eastAsia="Times New Roman" w:hAnsi="Times New Roman" w:cs="Times New Roman"/>
                <w:sz w:val="24"/>
                <w:szCs w:val="24"/>
              </w:rPr>
            </w:pPr>
            <w:r w:rsidRPr="00F927B8">
              <w:rPr>
                <w:rFonts w:ascii="Times New Roman" w:eastAsia="Times New Roman" w:hAnsi="Times New Roman" w:cs="Times New Roman"/>
                <w:sz w:val="24"/>
                <w:szCs w:val="24"/>
              </w:rPr>
              <w:t>Bình, chai, lọ và các sản phẩm tương tự</w:t>
            </w:r>
          </w:p>
        </w:tc>
        <w:tc>
          <w:tcPr>
            <w:tcW w:w="2551" w:type="dxa"/>
            <w:tcBorders>
              <w:top w:val="single" w:sz="4" w:space="0" w:color="auto"/>
              <w:left w:val="nil"/>
              <w:bottom w:val="single" w:sz="4" w:space="0" w:color="auto"/>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BD5076" w:rsidRPr="00F927B8" w:rsidRDefault="00BD5076" w:rsidP="00B41192">
            <w:pPr>
              <w:jc w:val="center"/>
              <w:rPr>
                <w:rFonts w:ascii="Times New Roman" w:eastAsia="Times New Roman" w:hAnsi="Times New Roman" w:cs="Times New Roman"/>
                <w:sz w:val="24"/>
                <w:szCs w:val="24"/>
              </w:rPr>
            </w:pPr>
            <w:r w:rsidRPr="00F927B8">
              <w:rPr>
                <w:rFonts w:ascii="Times New Roman" w:eastAsia="Times New Roman" w:hAnsi="Times New Roman" w:cs="Times New Roman"/>
                <w:sz w:val="24"/>
                <w:szCs w:val="24"/>
              </w:rPr>
              <w:t>3923.30.90</w:t>
            </w:r>
          </w:p>
        </w:tc>
        <w:tc>
          <w:tcPr>
            <w:tcW w:w="1843"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jc w:val="both"/>
              <w:rPr>
                <w:rFonts w:ascii="Times New Roman" w:eastAsia="Times New Roman" w:hAnsi="Times New Roman" w:cs="Times New Roman"/>
                <w:sz w:val="24"/>
                <w:szCs w:val="24"/>
              </w:rPr>
            </w:pPr>
            <w:r w:rsidRPr="00F927B8">
              <w:rPr>
                <w:rFonts w:ascii="Times New Roman" w:eastAsia="Times New Roman" w:hAnsi="Times New Roman" w:cs="Times New Roman"/>
                <w:sz w:val="24"/>
                <w:szCs w:val="24"/>
              </w:rPr>
              <w:t>Nút, nắp, mũ, van, nắp đậy tương tự</w:t>
            </w:r>
          </w:p>
        </w:tc>
        <w:tc>
          <w:tcPr>
            <w:tcW w:w="2551" w:type="dxa"/>
            <w:tcBorders>
              <w:top w:val="single" w:sz="4" w:space="0" w:color="auto"/>
              <w:left w:val="nil"/>
              <w:bottom w:val="single" w:sz="4" w:space="0" w:color="auto"/>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BD5076" w:rsidRPr="00F927B8" w:rsidRDefault="00BD5076" w:rsidP="00B41192">
            <w:pPr>
              <w:jc w:val="center"/>
              <w:rPr>
                <w:rFonts w:ascii="Times New Roman" w:eastAsia="Times New Roman" w:hAnsi="Times New Roman" w:cs="Times New Roman"/>
                <w:sz w:val="24"/>
                <w:szCs w:val="24"/>
              </w:rPr>
            </w:pPr>
            <w:r w:rsidRPr="00F927B8">
              <w:rPr>
                <w:rFonts w:ascii="Times New Roman" w:eastAsia="Times New Roman" w:hAnsi="Times New Roman" w:cs="Times New Roman"/>
                <w:sz w:val="24"/>
                <w:szCs w:val="24"/>
              </w:rPr>
              <w:t>3923.50.00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jc w:val="both"/>
              <w:rPr>
                <w:rFonts w:ascii="Times New Roman" w:eastAsia="Times New Roman" w:hAnsi="Times New Roman" w:cs="Times New Roman"/>
                <w:sz w:val="24"/>
                <w:szCs w:val="24"/>
              </w:rPr>
            </w:pPr>
            <w:r w:rsidRPr="00F927B8">
              <w:rPr>
                <w:rFonts w:ascii="Times New Roman" w:eastAsia="Times New Roman" w:hAnsi="Times New Roman" w:cs="Times New Roman"/>
                <w:sz w:val="24"/>
                <w:szCs w:val="24"/>
              </w:rPr>
              <w:t>Thùng chứa, bể chứa, ống dẫn thực phẩm, các sản phẩm tương tự</w:t>
            </w:r>
          </w:p>
        </w:tc>
        <w:tc>
          <w:tcPr>
            <w:tcW w:w="2551" w:type="dxa"/>
            <w:tcBorders>
              <w:top w:val="single" w:sz="4" w:space="0" w:color="auto"/>
              <w:left w:val="nil"/>
              <w:bottom w:val="single" w:sz="4" w:space="0" w:color="auto"/>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BD5076" w:rsidRPr="00F927B8" w:rsidRDefault="00BD5076" w:rsidP="00B41192">
            <w:pPr>
              <w:jc w:val="center"/>
              <w:rPr>
                <w:rFonts w:ascii="Times New Roman" w:eastAsia="Times New Roman" w:hAnsi="Times New Roman" w:cs="Times New Roman"/>
                <w:sz w:val="24"/>
                <w:szCs w:val="24"/>
              </w:rPr>
            </w:pPr>
            <w:r w:rsidRPr="00F927B8">
              <w:rPr>
                <w:rFonts w:ascii="Times New Roman" w:eastAsia="Times New Roman" w:hAnsi="Times New Roman" w:cs="Times New Roman"/>
                <w:sz w:val="24"/>
                <w:szCs w:val="24"/>
              </w:rPr>
              <w:t>3923.90.90</w:t>
            </w:r>
          </w:p>
        </w:tc>
        <w:tc>
          <w:tcPr>
            <w:tcW w:w="1843"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jc w:val="both"/>
              <w:rPr>
                <w:rFonts w:ascii="Times New Roman" w:eastAsia="Times New Roman" w:hAnsi="Times New Roman" w:cs="Times New Roman"/>
                <w:sz w:val="24"/>
                <w:szCs w:val="24"/>
              </w:rPr>
            </w:pPr>
            <w:r w:rsidRPr="00F927B8">
              <w:rPr>
                <w:rFonts w:ascii="Times New Roman" w:eastAsia="Times New Roman" w:hAnsi="Times New Roman" w:cs="Times New Roman"/>
                <w:sz w:val="24"/>
                <w:szCs w:val="24"/>
              </w:rPr>
              <w:t>Bộ đồ ăn, bộ đồ dùng nhà bếp bằng nhựa tổng hợp</w:t>
            </w:r>
          </w:p>
        </w:tc>
        <w:tc>
          <w:tcPr>
            <w:tcW w:w="2551" w:type="dxa"/>
            <w:tcBorders>
              <w:top w:val="single" w:sz="4" w:space="0" w:color="auto"/>
              <w:left w:val="nil"/>
              <w:bottom w:val="single" w:sz="4" w:space="0" w:color="auto"/>
              <w:right w:val="single" w:sz="4" w:space="0" w:color="auto"/>
            </w:tcBorders>
            <w:shd w:val="clear" w:color="auto" w:fill="auto"/>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 Từ melamin: thuộc mã số 3924.10.10</w:t>
            </w:r>
          </w:p>
          <w:p w:rsidR="00BD5076" w:rsidRPr="00F927B8" w:rsidRDefault="00BD5076" w:rsidP="00B41192">
            <w:pPr>
              <w:spacing w:after="0" w:line="240" w:lineRule="auto"/>
              <w:jc w:val="both"/>
              <w:rPr>
                <w:rFonts w:ascii="Times New Roman" w:eastAsia="Times New Roman" w:hAnsi="Times New Roman" w:cs="Times New Roman"/>
                <w:color w:val="000000" w:themeColor="text1"/>
                <w:sz w:val="24"/>
                <w:szCs w:val="24"/>
              </w:rPr>
            </w:pPr>
          </w:p>
          <w:p w:rsidR="00BD5076" w:rsidRPr="00F927B8" w:rsidRDefault="00BD5076" w:rsidP="00B41192">
            <w:pPr>
              <w:rPr>
                <w:rFonts w:eastAsia="Times New Roman" w:cs="Times New Roman"/>
                <w:sz w:val="24"/>
                <w:szCs w:val="24"/>
              </w:rPr>
            </w:pPr>
            <w:r w:rsidRPr="00F927B8">
              <w:rPr>
                <w:rFonts w:ascii="Times New Roman" w:eastAsia="Times New Roman" w:hAnsi="Times New Roman" w:cs="Times New Roman"/>
                <w:color w:val="000000" w:themeColor="text1"/>
                <w:sz w:val="24"/>
                <w:szCs w:val="24"/>
              </w:rPr>
              <w:t>- Không từ melamin: thuộc mã số 3924.10.99</w:t>
            </w:r>
          </w:p>
        </w:tc>
        <w:tc>
          <w:tcPr>
            <w:tcW w:w="1843"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10377" w:type="dxa"/>
            <w:gridSpan w:val="6"/>
            <w:tcBorders>
              <w:top w:val="single" w:sz="4" w:space="0" w:color="auto"/>
              <w:left w:val="single" w:sz="4" w:space="0" w:color="auto"/>
              <w:bottom w:val="single" w:sz="4" w:space="0" w:color="auto"/>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b/>
                <w:color w:val="000000" w:themeColor="text1"/>
                <w:sz w:val="24"/>
                <w:szCs w:val="24"/>
              </w:rPr>
            </w:pPr>
            <w:r w:rsidRPr="00F927B8">
              <w:rPr>
                <w:rFonts w:ascii="Times New Roman" w:eastAsia="Times New Roman" w:hAnsi="Times New Roman" w:cs="Times New Roman"/>
                <w:b/>
                <w:color w:val="000000" w:themeColor="text1"/>
                <w:sz w:val="24"/>
                <w:szCs w:val="24"/>
              </w:rPr>
              <w:t>Bao bì, dụng cụ bằng cao su tiếp xúc trực tiếp với thực phẩm</w:t>
            </w:r>
          </w:p>
        </w:tc>
      </w:tr>
      <w:tr w:rsidR="00BD5076" w:rsidRPr="00F927B8" w:rsidTr="00B4119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jc w:val="both"/>
              <w:rPr>
                <w:rFonts w:ascii="Times New Roman" w:eastAsia="Times New Roman" w:hAnsi="Times New Roman" w:cs="Times New Roman"/>
                <w:sz w:val="24"/>
                <w:szCs w:val="24"/>
              </w:rPr>
            </w:pPr>
            <w:r w:rsidRPr="00F927B8">
              <w:rPr>
                <w:rFonts w:ascii="Times New Roman" w:eastAsia="Times New Roman" w:hAnsi="Times New Roman" w:cs="Times New Roman"/>
                <w:sz w:val="24"/>
                <w:szCs w:val="24"/>
              </w:rPr>
              <w:t>Núm vú của bình cho trẻ em ăn và các loại tương tự</w:t>
            </w:r>
          </w:p>
        </w:tc>
        <w:tc>
          <w:tcPr>
            <w:tcW w:w="2551" w:type="dxa"/>
            <w:tcBorders>
              <w:top w:val="single" w:sz="4" w:space="0" w:color="auto"/>
              <w:left w:val="nil"/>
              <w:bottom w:val="single" w:sz="4" w:space="0" w:color="auto"/>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BD5076" w:rsidRPr="00F927B8" w:rsidRDefault="00BD5076" w:rsidP="00B41192">
            <w:pPr>
              <w:jc w:val="center"/>
              <w:rPr>
                <w:rFonts w:ascii="Times New Roman" w:eastAsia="Times New Roman" w:hAnsi="Times New Roman" w:cs="Times New Roman"/>
                <w:sz w:val="24"/>
                <w:szCs w:val="24"/>
              </w:rPr>
            </w:pPr>
            <w:r w:rsidRPr="00F927B8">
              <w:rPr>
                <w:rFonts w:ascii="Times New Roman" w:eastAsia="Times New Roman" w:hAnsi="Times New Roman" w:cs="Times New Roman"/>
                <w:sz w:val="24"/>
                <w:szCs w:val="24"/>
              </w:rPr>
              <w:t>4014.90.10</w:t>
            </w:r>
          </w:p>
        </w:tc>
        <w:tc>
          <w:tcPr>
            <w:tcW w:w="1843"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r>
      <w:tr w:rsidR="00BD5076" w:rsidRPr="00F927B8" w:rsidTr="00B41192">
        <w:trPr>
          <w:trHeight w:val="360"/>
        </w:trPr>
        <w:tc>
          <w:tcPr>
            <w:tcW w:w="10377" w:type="dxa"/>
            <w:gridSpan w:val="6"/>
            <w:tcBorders>
              <w:top w:val="single" w:sz="4" w:space="0" w:color="auto"/>
              <w:left w:val="single" w:sz="4" w:space="0" w:color="auto"/>
              <w:bottom w:val="single" w:sz="4" w:space="0" w:color="auto"/>
              <w:right w:val="single" w:sz="4" w:space="0" w:color="auto"/>
            </w:tcBorders>
            <w:shd w:val="clear" w:color="auto" w:fill="auto"/>
          </w:tcPr>
          <w:p w:rsidR="00BD5076" w:rsidRPr="00F927B8" w:rsidRDefault="00BD5076" w:rsidP="00B41192">
            <w:pPr>
              <w:spacing w:after="0" w:line="240" w:lineRule="auto"/>
              <w:rPr>
                <w:rFonts w:ascii="Times New Roman" w:eastAsia="Times New Roman" w:hAnsi="Times New Roman" w:cs="Times New Roman"/>
                <w:b/>
                <w:color w:val="000000" w:themeColor="text1"/>
                <w:sz w:val="24"/>
                <w:szCs w:val="24"/>
              </w:rPr>
            </w:pPr>
            <w:r w:rsidRPr="00F927B8">
              <w:rPr>
                <w:rFonts w:ascii="Times New Roman" w:eastAsia="Times New Roman" w:hAnsi="Times New Roman" w:cs="Times New Roman"/>
                <w:b/>
                <w:color w:val="000000" w:themeColor="text1"/>
                <w:sz w:val="24"/>
                <w:szCs w:val="24"/>
              </w:rPr>
              <w:t>IV. Thực phẩm</w:t>
            </w:r>
          </w:p>
        </w:tc>
      </w:tr>
      <w:tr w:rsidR="00BD5076" w:rsidRPr="00F927B8" w:rsidTr="00B4119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tcPr>
          <w:p w:rsidR="00BD5076" w:rsidRPr="00F927B8" w:rsidRDefault="00BD5076" w:rsidP="00BD5076">
            <w:pPr>
              <w:pStyle w:val="ListParagraph"/>
              <w:numPr>
                <w:ilvl w:val="0"/>
                <w:numId w:val="45"/>
              </w:numPr>
              <w:jc w:val="center"/>
              <w:rPr>
                <w:color w:val="000000" w:themeColor="text1"/>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jc w:val="center"/>
              <w:rPr>
                <w:rFonts w:ascii="Times New Roman" w:eastAsia="Times New Roman" w:hAnsi="Times New Roman" w:cs="Times New Roman"/>
                <w:sz w:val="24"/>
                <w:szCs w:val="24"/>
              </w:rPr>
            </w:pPr>
            <w:r w:rsidRPr="00F927B8">
              <w:rPr>
                <w:rFonts w:ascii="Times New Roman" w:eastAsia="Times New Roman" w:hAnsi="Times New Roman" w:cs="Times New Roman"/>
                <w:sz w:val="24"/>
                <w:szCs w:val="24"/>
              </w:rPr>
              <w:t>Thực phẩm bổ sung</w:t>
            </w:r>
          </w:p>
        </w:tc>
        <w:tc>
          <w:tcPr>
            <w:tcW w:w="2551"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jc w:val="center"/>
              <w:rPr>
                <w:rFonts w:ascii="Times New Roman" w:eastAsia="Times New Roman" w:hAnsi="Times New Roman" w:cs="Times New Roman"/>
                <w:color w:val="000000" w:themeColor="text1"/>
                <w:sz w:val="24"/>
                <w:szCs w:val="24"/>
              </w:rPr>
            </w:pPr>
            <w:r w:rsidRPr="00F927B8">
              <w:rPr>
                <w:rFonts w:ascii="Times New Roman" w:eastAsia="Times New Roman" w:hAnsi="Times New Roman" w:cs="Times New Roman"/>
                <w:color w:val="000000" w:themeColor="text1"/>
                <w:sz w:val="24"/>
                <w:szCs w:val="24"/>
              </w:rPr>
              <w:t>Supplemented Food</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BD5076" w:rsidRPr="00F927B8" w:rsidRDefault="00BD5076" w:rsidP="00B41192">
            <w:pPr>
              <w:jc w:val="center"/>
              <w:rPr>
                <w:rFonts w:ascii="Times New Roman" w:eastAsia="Times New Roman" w:hAnsi="Times New Roman" w:cs="Times New Roman"/>
                <w:sz w:val="24"/>
                <w:szCs w:val="24"/>
              </w:rPr>
            </w:pPr>
            <w:r w:rsidRPr="00F927B8">
              <w:rPr>
                <w:rFonts w:ascii="Times New Roman" w:eastAsia="Times New Roman" w:hAnsi="Times New Roman" w:cs="Times New Roman"/>
                <w:sz w:val="24"/>
                <w:szCs w:val="24"/>
              </w:rPr>
              <w:t>Mã HS của hàng hóa theo Sáu (6) quy tắc phân loại tổng quát ban hành ban hành kèm theo Thông tư số 31/2022/TT-BTC ngày 08/6/2022 của Bộ Tài chính</w:t>
            </w:r>
          </w:p>
        </w:tc>
        <w:tc>
          <w:tcPr>
            <w:tcW w:w="1843" w:type="dxa"/>
            <w:tcBorders>
              <w:top w:val="single" w:sz="4" w:space="0" w:color="auto"/>
              <w:left w:val="nil"/>
              <w:bottom w:val="single" w:sz="4" w:space="0" w:color="auto"/>
              <w:right w:val="single" w:sz="4" w:space="0" w:color="auto"/>
            </w:tcBorders>
            <w:shd w:val="clear" w:color="auto" w:fill="auto"/>
            <w:vAlign w:val="center"/>
          </w:tcPr>
          <w:p w:rsidR="00BD5076" w:rsidRPr="00F927B8" w:rsidRDefault="00BD5076" w:rsidP="00B41192">
            <w:pPr>
              <w:spacing w:after="0" w:line="240" w:lineRule="auto"/>
              <w:rPr>
                <w:rFonts w:ascii="Times New Roman" w:eastAsia="Times New Roman" w:hAnsi="Times New Roman" w:cs="Times New Roman"/>
                <w:color w:val="000000" w:themeColor="text1"/>
                <w:sz w:val="24"/>
                <w:szCs w:val="24"/>
              </w:rPr>
            </w:pPr>
          </w:p>
        </w:tc>
      </w:tr>
    </w:tbl>
    <w:p w:rsidR="00BD5076" w:rsidRDefault="00BD5076" w:rsidP="00F0213E">
      <w:pPr>
        <w:spacing w:after="0" w:line="240" w:lineRule="auto"/>
      </w:pPr>
      <w:bookmarkStart w:id="2" w:name="_GoBack"/>
      <w:bookmarkEnd w:id="2"/>
    </w:p>
    <w:sectPr w:rsidR="00BD5076" w:rsidSect="00B12B80">
      <w:footerReference w:type="even" r:id="rId9"/>
      <w:footerReference w:type="default" r:id="rId10"/>
      <w:pgSz w:w="11909" w:h="16834" w:code="9"/>
      <w:pgMar w:top="864" w:right="1008" w:bottom="864" w:left="1584" w:header="720" w:footer="403" w:gutter="0"/>
      <w:pgNumType w:start="2" w:chapStyle="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B63" w:rsidRDefault="00EC6B63" w:rsidP="00B12B80">
      <w:pPr>
        <w:spacing w:after="0" w:line="240" w:lineRule="auto"/>
      </w:pPr>
      <w:r>
        <w:separator/>
      </w:r>
    </w:p>
  </w:endnote>
  <w:endnote w:type="continuationSeparator" w:id="0">
    <w:p w:rsidR="00EC6B63" w:rsidRDefault="00EC6B63" w:rsidP="00B12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C8" w:rsidRDefault="00A912C8" w:rsidP="00A91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12C8" w:rsidRDefault="00A912C8" w:rsidP="00A912C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672033"/>
      <w:docPartObj>
        <w:docPartGallery w:val="Page Numbers (Bottom of Page)"/>
        <w:docPartUnique/>
      </w:docPartObj>
    </w:sdtPr>
    <w:sdtEndPr>
      <w:rPr>
        <w:noProof/>
      </w:rPr>
    </w:sdtEndPr>
    <w:sdtContent>
      <w:p w:rsidR="00A912C8" w:rsidRDefault="00A912C8">
        <w:pPr>
          <w:pStyle w:val="Footer"/>
          <w:jc w:val="right"/>
        </w:pPr>
        <w:r>
          <w:fldChar w:fldCharType="begin"/>
        </w:r>
        <w:r>
          <w:instrText xml:space="preserve"> PAGE   \* MERGEFORMAT </w:instrText>
        </w:r>
        <w:r>
          <w:fldChar w:fldCharType="separate"/>
        </w:r>
        <w:r w:rsidR="00BD5076">
          <w:rPr>
            <w:noProof/>
          </w:rPr>
          <w:t>22</w:t>
        </w:r>
        <w:r>
          <w:rPr>
            <w:noProof/>
          </w:rPr>
          <w:fldChar w:fldCharType="end"/>
        </w:r>
      </w:p>
    </w:sdtContent>
  </w:sdt>
  <w:p w:rsidR="00A912C8" w:rsidRPr="00240AAA" w:rsidRDefault="00A912C8" w:rsidP="00A912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B63" w:rsidRDefault="00EC6B63" w:rsidP="00B12B80">
      <w:pPr>
        <w:spacing w:after="0" w:line="240" w:lineRule="auto"/>
      </w:pPr>
      <w:r>
        <w:separator/>
      </w:r>
    </w:p>
  </w:footnote>
  <w:footnote w:type="continuationSeparator" w:id="0">
    <w:p w:rsidR="00EC6B63" w:rsidRDefault="00EC6B63" w:rsidP="00B12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5C03F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46B2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0EBE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D041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381B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F61D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2C8E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8019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F400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3CD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132E1"/>
    <w:multiLevelType w:val="hybridMultilevel"/>
    <w:tmpl w:val="D92E6102"/>
    <w:lvl w:ilvl="0" w:tplc="75BE90D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8D5765"/>
    <w:multiLevelType w:val="singleLevel"/>
    <w:tmpl w:val="9F783ACA"/>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03EE5DE6"/>
    <w:multiLevelType w:val="hybridMultilevel"/>
    <w:tmpl w:val="F1C81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9D902BA"/>
    <w:multiLevelType w:val="singleLevel"/>
    <w:tmpl w:val="9F783ACA"/>
    <w:lvl w:ilvl="0">
      <w:start w:val="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0BE86C32"/>
    <w:multiLevelType w:val="hybridMultilevel"/>
    <w:tmpl w:val="DFB840FE"/>
    <w:lvl w:ilvl="0" w:tplc="5964B5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3E475F"/>
    <w:multiLevelType w:val="hybridMultilevel"/>
    <w:tmpl w:val="6A2C7A20"/>
    <w:lvl w:ilvl="0" w:tplc="860CFBA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0275A3C"/>
    <w:multiLevelType w:val="hybridMultilevel"/>
    <w:tmpl w:val="609CBE9E"/>
    <w:lvl w:ilvl="0" w:tplc="7C9A9A4E">
      <w:start w:val="1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129C3138"/>
    <w:multiLevelType w:val="hybridMultilevel"/>
    <w:tmpl w:val="489CDC8E"/>
    <w:lvl w:ilvl="0" w:tplc="6104357C">
      <w:start w:val="14"/>
      <w:numFmt w:val="decimal"/>
      <w:lvlText w:val="%1."/>
      <w:lvlJc w:val="left"/>
      <w:pPr>
        <w:tabs>
          <w:tab w:val="num" w:pos="525"/>
        </w:tabs>
        <w:ind w:left="525" w:hanging="360"/>
      </w:pPr>
      <w:rPr>
        <w:rFonts w:hint="default"/>
      </w:rPr>
    </w:lvl>
    <w:lvl w:ilvl="1" w:tplc="04090019" w:tentative="1">
      <w:start w:val="1"/>
      <w:numFmt w:val="lowerLetter"/>
      <w:lvlText w:val="%2."/>
      <w:lvlJc w:val="left"/>
      <w:pPr>
        <w:tabs>
          <w:tab w:val="num" w:pos="1245"/>
        </w:tabs>
        <w:ind w:left="1245" w:hanging="360"/>
      </w:pPr>
    </w:lvl>
    <w:lvl w:ilvl="2" w:tplc="0409001B" w:tentative="1">
      <w:start w:val="1"/>
      <w:numFmt w:val="lowerRoman"/>
      <w:lvlText w:val="%3."/>
      <w:lvlJc w:val="right"/>
      <w:pPr>
        <w:tabs>
          <w:tab w:val="num" w:pos="1965"/>
        </w:tabs>
        <w:ind w:left="1965" w:hanging="180"/>
      </w:pPr>
    </w:lvl>
    <w:lvl w:ilvl="3" w:tplc="0409000F" w:tentative="1">
      <w:start w:val="1"/>
      <w:numFmt w:val="decimal"/>
      <w:lvlText w:val="%4."/>
      <w:lvlJc w:val="left"/>
      <w:pPr>
        <w:tabs>
          <w:tab w:val="num" w:pos="2685"/>
        </w:tabs>
        <w:ind w:left="2685" w:hanging="360"/>
      </w:pPr>
    </w:lvl>
    <w:lvl w:ilvl="4" w:tplc="04090019" w:tentative="1">
      <w:start w:val="1"/>
      <w:numFmt w:val="lowerLetter"/>
      <w:lvlText w:val="%5."/>
      <w:lvlJc w:val="left"/>
      <w:pPr>
        <w:tabs>
          <w:tab w:val="num" w:pos="3405"/>
        </w:tabs>
        <w:ind w:left="3405" w:hanging="360"/>
      </w:pPr>
    </w:lvl>
    <w:lvl w:ilvl="5" w:tplc="0409001B" w:tentative="1">
      <w:start w:val="1"/>
      <w:numFmt w:val="lowerRoman"/>
      <w:lvlText w:val="%6."/>
      <w:lvlJc w:val="right"/>
      <w:pPr>
        <w:tabs>
          <w:tab w:val="num" w:pos="4125"/>
        </w:tabs>
        <w:ind w:left="4125" w:hanging="180"/>
      </w:pPr>
    </w:lvl>
    <w:lvl w:ilvl="6" w:tplc="0409000F" w:tentative="1">
      <w:start w:val="1"/>
      <w:numFmt w:val="decimal"/>
      <w:lvlText w:val="%7."/>
      <w:lvlJc w:val="left"/>
      <w:pPr>
        <w:tabs>
          <w:tab w:val="num" w:pos="4845"/>
        </w:tabs>
        <w:ind w:left="4845" w:hanging="360"/>
      </w:pPr>
    </w:lvl>
    <w:lvl w:ilvl="7" w:tplc="04090019" w:tentative="1">
      <w:start w:val="1"/>
      <w:numFmt w:val="lowerLetter"/>
      <w:lvlText w:val="%8."/>
      <w:lvlJc w:val="left"/>
      <w:pPr>
        <w:tabs>
          <w:tab w:val="num" w:pos="5565"/>
        </w:tabs>
        <w:ind w:left="5565" w:hanging="360"/>
      </w:pPr>
    </w:lvl>
    <w:lvl w:ilvl="8" w:tplc="0409001B" w:tentative="1">
      <w:start w:val="1"/>
      <w:numFmt w:val="lowerRoman"/>
      <w:lvlText w:val="%9."/>
      <w:lvlJc w:val="right"/>
      <w:pPr>
        <w:tabs>
          <w:tab w:val="num" w:pos="6285"/>
        </w:tabs>
        <w:ind w:left="6285" w:hanging="180"/>
      </w:pPr>
    </w:lvl>
  </w:abstractNum>
  <w:abstractNum w:abstractNumId="18" w15:restartNumberingAfterBreak="0">
    <w:nsid w:val="17B24AEB"/>
    <w:multiLevelType w:val="singleLevel"/>
    <w:tmpl w:val="F6F8276A"/>
    <w:lvl w:ilvl="0">
      <w:start w:val="1"/>
      <w:numFmt w:val="decimal"/>
      <w:lvlText w:val="%1."/>
      <w:lvlJc w:val="left"/>
      <w:pPr>
        <w:tabs>
          <w:tab w:val="num" w:pos="360"/>
        </w:tabs>
        <w:ind w:left="360" w:hanging="360"/>
      </w:pPr>
    </w:lvl>
  </w:abstractNum>
  <w:abstractNum w:abstractNumId="19" w15:restartNumberingAfterBreak="0">
    <w:nsid w:val="209C2ACB"/>
    <w:multiLevelType w:val="hybridMultilevel"/>
    <w:tmpl w:val="333E520C"/>
    <w:lvl w:ilvl="0" w:tplc="C728D4C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4962F8"/>
    <w:multiLevelType w:val="hybridMultilevel"/>
    <w:tmpl w:val="C5C217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347526"/>
    <w:multiLevelType w:val="hybridMultilevel"/>
    <w:tmpl w:val="2D5C6B1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33E76358"/>
    <w:multiLevelType w:val="hybridMultilevel"/>
    <w:tmpl w:val="92A8A168"/>
    <w:lvl w:ilvl="0" w:tplc="2152B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8C4F41"/>
    <w:multiLevelType w:val="hybridMultilevel"/>
    <w:tmpl w:val="66727E6E"/>
    <w:lvl w:ilvl="0" w:tplc="D312F82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7F4CEB"/>
    <w:multiLevelType w:val="hybridMultilevel"/>
    <w:tmpl w:val="8FB241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F43ED3"/>
    <w:multiLevelType w:val="hybridMultilevel"/>
    <w:tmpl w:val="B8FEA2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CD5E0A"/>
    <w:multiLevelType w:val="hybridMultilevel"/>
    <w:tmpl w:val="D66A38F2"/>
    <w:lvl w:ilvl="0" w:tplc="114CF258">
      <w:start w:val="5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A33B5C"/>
    <w:multiLevelType w:val="hybridMultilevel"/>
    <w:tmpl w:val="0636800E"/>
    <w:lvl w:ilvl="0" w:tplc="B426A4C0">
      <w:numFmt w:val="bullet"/>
      <w:lvlText w:val="-"/>
      <w:lvlJc w:val="left"/>
      <w:pPr>
        <w:tabs>
          <w:tab w:val="num" w:pos="1199"/>
        </w:tabs>
        <w:ind w:left="1199" w:hanging="360"/>
      </w:pPr>
      <w:rPr>
        <w:rFonts w:ascii="Times New Roman" w:eastAsia="Times New Roman" w:hAnsi="Times New Roman" w:cs="Times New Roman" w:hint="default"/>
      </w:rPr>
    </w:lvl>
    <w:lvl w:ilvl="1" w:tplc="04090003" w:tentative="1">
      <w:start w:val="1"/>
      <w:numFmt w:val="bullet"/>
      <w:lvlText w:val="o"/>
      <w:lvlJc w:val="left"/>
      <w:pPr>
        <w:tabs>
          <w:tab w:val="num" w:pos="1919"/>
        </w:tabs>
        <w:ind w:left="1919" w:hanging="360"/>
      </w:pPr>
      <w:rPr>
        <w:rFonts w:ascii="Courier New" w:hAnsi="Courier New" w:cs="Courier New" w:hint="default"/>
      </w:rPr>
    </w:lvl>
    <w:lvl w:ilvl="2" w:tplc="04090005" w:tentative="1">
      <w:start w:val="1"/>
      <w:numFmt w:val="bullet"/>
      <w:lvlText w:val=""/>
      <w:lvlJc w:val="left"/>
      <w:pPr>
        <w:tabs>
          <w:tab w:val="num" w:pos="2639"/>
        </w:tabs>
        <w:ind w:left="2639" w:hanging="360"/>
      </w:pPr>
      <w:rPr>
        <w:rFonts w:ascii="Wingdings" w:hAnsi="Wingdings" w:hint="default"/>
      </w:rPr>
    </w:lvl>
    <w:lvl w:ilvl="3" w:tplc="04090001" w:tentative="1">
      <w:start w:val="1"/>
      <w:numFmt w:val="bullet"/>
      <w:lvlText w:val=""/>
      <w:lvlJc w:val="left"/>
      <w:pPr>
        <w:tabs>
          <w:tab w:val="num" w:pos="3359"/>
        </w:tabs>
        <w:ind w:left="3359" w:hanging="360"/>
      </w:pPr>
      <w:rPr>
        <w:rFonts w:ascii="Symbol" w:hAnsi="Symbol" w:hint="default"/>
      </w:rPr>
    </w:lvl>
    <w:lvl w:ilvl="4" w:tplc="04090003" w:tentative="1">
      <w:start w:val="1"/>
      <w:numFmt w:val="bullet"/>
      <w:lvlText w:val="o"/>
      <w:lvlJc w:val="left"/>
      <w:pPr>
        <w:tabs>
          <w:tab w:val="num" w:pos="4079"/>
        </w:tabs>
        <w:ind w:left="4079" w:hanging="360"/>
      </w:pPr>
      <w:rPr>
        <w:rFonts w:ascii="Courier New" w:hAnsi="Courier New" w:cs="Courier New" w:hint="default"/>
      </w:rPr>
    </w:lvl>
    <w:lvl w:ilvl="5" w:tplc="04090005" w:tentative="1">
      <w:start w:val="1"/>
      <w:numFmt w:val="bullet"/>
      <w:lvlText w:val=""/>
      <w:lvlJc w:val="left"/>
      <w:pPr>
        <w:tabs>
          <w:tab w:val="num" w:pos="4799"/>
        </w:tabs>
        <w:ind w:left="4799" w:hanging="360"/>
      </w:pPr>
      <w:rPr>
        <w:rFonts w:ascii="Wingdings" w:hAnsi="Wingdings" w:hint="default"/>
      </w:rPr>
    </w:lvl>
    <w:lvl w:ilvl="6" w:tplc="04090001" w:tentative="1">
      <w:start w:val="1"/>
      <w:numFmt w:val="bullet"/>
      <w:lvlText w:val=""/>
      <w:lvlJc w:val="left"/>
      <w:pPr>
        <w:tabs>
          <w:tab w:val="num" w:pos="5519"/>
        </w:tabs>
        <w:ind w:left="5519" w:hanging="360"/>
      </w:pPr>
      <w:rPr>
        <w:rFonts w:ascii="Symbol" w:hAnsi="Symbol" w:hint="default"/>
      </w:rPr>
    </w:lvl>
    <w:lvl w:ilvl="7" w:tplc="04090003" w:tentative="1">
      <w:start w:val="1"/>
      <w:numFmt w:val="bullet"/>
      <w:lvlText w:val="o"/>
      <w:lvlJc w:val="left"/>
      <w:pPr>
        <w:tabs>
          <w:tab w:val="num" w:pos="6239"/>
        </w:tabs>
        <w:ind w:left="6239" w:hanging="360"/>
      </w:pPr>
      <w:rPr>
        <w:rFonts w:ascii="Courier New" w:hAnsi="Courier New" w:cs="Courier New" w:hint="default"/>
      </w:rPr>
    </w:lvl>
    <w:lvl w:ilvl="8" w:tplc="04090005" w:tentative="1">
      <w:start w:val="1"/>
      <w:numFmt w:val="bullet"/>
      <w:lvlText w:val=""/>
      <w:lvlJc w:val="left"/>
      <w:pPr>
        <w:tabs>
          <w:tab w:val="num" w:pos="6959"/>
        </w:tabs>
        <w:ind w:left="6959" w:hanging="360"/>
      </w:pPr>
      <w:rPr>
        <w:rFonts w:ascii="Wingdings" w:hAnsi="Wingdings" w:hint="default"/>
      </w:rPr>
    </w:lvl>
  </w:abstractNum>
  <w:abstractNum w:abstractNumId="28" w15:restartNumberingAfterBreak="0">
    <w:nsid w:val="48343A15"/>
    <w:multiLevelType w:val="hybridMultilevel"/>
    <w:tmpl w:val="F0D23F0A"/>
    <w:lvl w:ilvl="0" w:tplc="B560CCC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3E03FF"/>
    <w:multiLevelType w:val="hybridMultilevel"/>
    <w:tmpl w:val="34A4D2BA"/>
    <w:lvl w:ilvl="0" w:tplc="AF6C4A7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F7D2E42"/>
    <w:multiLevelType w:val="hybridMultilevel"/>
    <w:tmpl w:val="E670D83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AC7B70"/>
    <w:multiLevelType w:val="hybridMultilevel"/>
    <w:tmpl w:val="3D4623C6"/>
    <w:lvl w:ilvl="0" w:tplc="B372AFB4">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5CF2BF9"/>
    <w:multiLevelType w:val="hybridMultilevel"/>
    <w:tmpl w:val="B1883C4A"/>
    <w:lvl w:ilvl="0" w:tplc="653C4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F311C9"/>
    <w:multiLevelType w:val="hybridMultilevel"/>
    <w:tmpl w:val="A46A09D2"/>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317D04"/>
    <w:multiLevelType w:val="hybridMultilevel"/>
    <w:tmpl w:val="E3D27BD6"/>
    <w:lvl w:ilvl="0" w:tplc="FF585AB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9AA273D"/>
    <w:multiLevelType w:val="hybridMultilevel"/>
    <w:tmpl w:val="4898512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BD54BB"/>
    <w:multiLevelType w:val="hybridMultilevel"/>
    <w:tmpl w:val="21A07EB4"/>
    <w:lvl w:ilvl="0" w:tplc="F45AE8D0">
      <w:start w:val="13"/>
      <w:numFmt w:val="decimal"/>
      <w:lvlText w:val="%1."/>
      <w:lvlJc w:val="left"/>
      <w:pPr>
        <w:tabs>
          <w:tab w:val="num" w:pos="525"/>
        </w:tabs>
        <w:ind w:left="525" w:hanging="360"/>
      </w:pPr>
      <w:rPr>
        <w:rFonts w:hint="default"/>
      </w:rPr>
    </w:lvl>
    <w:lvl w:ilvl="1" w:tplc="04090019" w:tentative="1">
      <w:start w:val="1"/>
      <w:numFmt w:val="lowerLetter"/>
      <w:lvlText w:val="%2."/>
      <w:lvlJc w:val="left"/>
      <w:pPr>
        <w:tabs>
          <w:tab w:val="num" w:pos="1245"/>
        </w:tabs>
        <w:ind w:left="1245" w:hanging="360"/>
      </w:pPr>
    </w:lvl>
    <w:lvl w:ilvl="2" w:tplc="0409001B" w:tentative="1">
      <w:start w:val="1"/>
      <w:numFmt w:val="lowerRoman"/>
      <w:lvlText w:val="%3."/>
      <w:lvlJc w:val="right"/>
      <w:pPr>
        <w:tabs>
          <w:tab w:val="num" w:pos="1965"/>
        </w:tabs>
        <w:ind w:left="1965" w:hanging="180"/>
      </w:pPr>
    </w:lvl>
    <w:lvl w:ilvl="3" w:tplc="0409000F" w:tentative="1">
      <w:start w:val="1"/>
      <w:numFmt w:val="decimal"/>
      <w:lvlText w:val="%4."/>
      <w:lvlJc w:val="left"/>
      <w:pPr>
        <w:tabs>
          <w:tab w:val="num" w:pos="2685"/>
        </w:tabs>
        <w:ind w:left="2685" w:hanging="360"/>
      </w:pPr>
    </w:lvl>
    <w:lvl w:ilvl="4" w:tplc="04090019" w:tentative="1">
      <w:start w:val="1"/>
      <w:numFmt w:val="lowerLetter"/>
      <w:lvlText w:val="%5."/>
      <w:lvlJc w:val="left"/>
      <w:pPr>
        <w:tabs>
          <w:tab w:val="num" w:pos="3405"/>
        </w:tabs>
        <w:ind w:left="3405" w:hanging="360"/>
      </w:pPr>
    </w:lvl>
    <w:lvl w:ilvl="5" w:tplc="0409001B" w:tentative="1">
      <w:start w:val="1"/>
      <w:numFmt w:val="lowerRoman"/>
      <w:lvlText w:val="%6."/>
      <w:lvlJc w:val="right"/>
      <w:pPr>
        <w:tabs>
          <w:tab w:val="num" w:pos="4125"/>
        </w:tabs>
        <w:ind w:left="4125" w:hanging="180"/>
      </w:pPr>
    </w:lvl>
    <w:lvl w:ilvl="6" w:tplc="0409000F" w:tentative="1">
      <w:start w:val="1"/>
      <w:numFmt w:val="decimal"/>
      <w:lvlText w:val="%7."/>
      <w:lvlJc w:val="left"/>
      <w:pPr>
        <w:tabs>
          <w:tab w:val="num" w:pos="4845"/>
        </w:tabs>
        <w:ind w:left="4845" w:hanging="360"/>
      </w:pPr>
    </w:lvl>
    <w:lvl w:ilvl="7" w:tplc="04090019" w:tentative="1">
      <w:start w:val="1"/>
      <w:numFmt w:val="lowerLetter"/>
      <w:lvlText w:val="%8."/>
      <w:lvlJc w:val="left"/>
      <w:pPr>
        <w:tabs>
          <w:tab w:val="num" w:pos="5565"/>
        </w:tabs>
        <w:ind w:left="5565" w:hanging="360"/>
      </w:pPr>
    </w:lvl>
    <w:lvl w:ilvl="8" w:tplc="0409001B" w:tentative="1">
      <w:start w:val="1"/>
      <w:numFmt w:val="lowerRoman"/>
      <w:lvlText w:val="%9."/>
      <w:lvlJc w:val="right"/>
      <w:pPr>
        <w:tabs>
          <w:tab w:val="num" w:pos="6285"/>
        </w:tabs>
        <w:ind w:left="6285" w:hanging="180"/>
      </w:pPr>
    </w:lvl>
  </w:abstractNum>
  <w:abstractNum w:abstractNumId="37" w15:restartNumberingAfterBreak="0">
    <w:nsid w:val="60DB7406"/>
    <w:multiLevelType w:val="hybridMultilevel"/>
    <w:tmpl w:val="6AA0F19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2B7D0D"/>
    <w:multiLevelType w:val="hybridMultilevel"/>
    <w:tmpl w:val="672A0E8C"/>
    <w:lvl w:ilvl="0" w:tplc="A76089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6F91BF8"/>
    <w:multiLevelType w:val="hybridMultilevel"/>
    <w:tmpl w:val="9F32CC94"/>
    <w:lvl w:ilvl="0" w:tplc="AE04846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D5240A"/>
    <w:multiLevelType w:val="hybridMultilevel"/>
    <w:tmpl w:val="DCB49CF0"/>
    <w:lvl w:ilvl="0" w:tplc="0409000F">
      <w:start w:val="1"/>
      <w:numFmt w:val="decimal"/>
      <w:lvlText w:val="%1."/>
      <w:lvlJc w:val="left"/>
      <w:pPr>
        <w:tabs>
          <w:tab w:val="num" w:pos="360"/>
        </w:tabs>
        <w:ind w:left="360" w:hanging="360"/>
      </w:pPr>
    </w:lvl>
    <w:lvl w:ilvl="1" w:tplc="1BFE4CBA">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A23210F"/>
    <w:multiLevelType w:val="hybridMultilevel"/>
    <w:tmpl w:val="C65A0B10"/>
    <w:lvl w:ilvl="0" w:tplc="A5F40F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CA77B5"/>
    <w:multiLevelType w:val="hybridMultilevel"/>
    <w:tmpl w:val="38B4D676"/>
    <w:lvl w:ilvl="0" w:tplc="406838E6">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F2B6395"/>
    <w:multiLevelType w:val="hybridMultilevel"/>
    <w:tmpl w:val="CE30B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F885AE8"/>
    <w:multiLevelType w:val="hybridMultilevel"/>
    <w:tmpl w:val="6BBA2F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3"/>
  </w:num>
  <w:num w:numId="3">
    <w:abstractNumId w:val="11"/>
  </w:num>
  <w:num w:numId="4">
    <w:abstractNumId w:val="27"/>
  </w:num>
  <w:num w:numId="5">
    <w:abstractNumId w:val="23"/>
  </w:num>
  <w:num w:numId="6">
    <w:abstractNumId w:val="14"/>
  </w:num>
  <w:num w:numId="7">
    <w:abstractNumId w:val="41"/>
  </w:num>
  <w:num w:numId="8">
    <w:abstractNumId w:val="10"/>
  </w:num>
  <w:num w:numId="9">
    <w:abstractNumId w:val="34"/>
  </w:num>
  <w:num w:numId="10">
    <w:abstractNumId w:val="39"/>
  </w:num>
  <w:num w:numId="11">
    <w:abstractNumId w:val="16"/>
  </w:num>
  <w:num w:numId="12">
    <w:abstractNumId w:val="40"/>
  </w:num>
  <w:num w:numId="13">
    <w:abstractNumId w:val="24"/>
  </w:num>
  <w:num w:numId="14">
    <w:abstractNumId w:val="20"/>
  </w:num>
  <w:num w:numId="15">
    <w:abstractNumId w:val="28"/>
  </w:num>
  <w:num w:numId="16">
    <w:abstractNumId w:val="35"/>
  </w:num>
  <w:num w:numId="17">
    <w:abstractNumId w:val="42"/>
  </w:num>
  <w:num w:numId="18">
    <w:abstractNumId w:val="15"/>
  </w:num>
  <w:num w:numId="19">
    <w:abstractNumId w:val="29"/>
  </w:num>
  <w:num w:numId="20">
    <w:abstractNumId w:val="31"/>
  </w:num>
  <w:num w:numId="21">
    <w:abstractNumId w:val="38"/>
  </w:num>
  <w:num w:numId="22">
    <w:abstractNumId w:val="36"/>
  </w:num>
  <w:num w:numId="23">
    <w:abstractNumId w:val="17"/>
  </w:num>
  <w:num w:numId="24">
    <w:abstractNumId w:val="37"/>
  </w:num>
  <w:num w:numId="25">
    <w:abstractNumId w:val="25"/>
  </w:num>
  <w:num w:numId="26">
    <w:abstractNumId w:val="33"/>
  </w:num>
  <w:num w:numId="27">
    <w:abstractNumId w:val="44"/>
  </w:num>
  <w:num w:numId="28">
    <w:abstractNumId w:val="43"/>
  </w:num>
  <w:num w:numId="29">
    <w:abstractNumId w:val="12"/>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6"/>
  </w:num>
  <w:num w:numId="41">
    <w:abstractNumId w:val="22"/>
  </w:num>
  <w:num w:numId="42">
    <w:abstractNumId w:val="32"/>
  </w:num>
  <w:num w:numId="43">
    <w:abstractNumId w:val="19"/>
  </w:num>
  <w:num w:numId="44">
    <w:abstractNumId w:val="2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80"/>
    <w:rsid w:val="00071E9E"/>
    <w:rsid w:val="004040D7"/>
    <w:rsid w:val="005E24D4"/>
    <w:rsid w:val="006077EE"/>
    <w:rsid w:val="008B5098"/>
    <w:rsid w:val="008C4CB5"/>
    <w:rsid w:val="008F491E"/>
    <w:rsid w:val="0093631E"/>
    <w:rsid w:val="00A912C8"/>
    <w:rsid w:val="00B12B80"/>
    <w:rsid w:val="00B1780B"/>
    <w:rsid w:val="00BD5076"/>
    <w:rsid w:val="00E23BA9"/>
    <w:rsid w:val="00E763C9"/>
    <w:rsid w:val="00EC6B63"/>
    <w:rsid w:val="00EC6FF6"/>
    <w:rsid w:val="00F0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3071F"/>
  <w15:docId w15:val="{8F6AEBFF-576E-436E-9E4A-15D72C15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12B80"/>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qFormat/>
    <w:rsid w:val="00B12B80"/>
    <w:pPr>
      <w:keepNext/>
      <w:spacing w:after="0" w:line="240" w:lineRule="auto"/>
      <w:jc w:val="center"/>
      <w:outlineLvl w:val="1"/>
    </w:pPr>
    <w:rPr>
      <w:rFonts w:ascii=".VnTime" w:eastAsia="Times New Roman" w:hAnsi=".VnTime" w:cs="Times New Roman"/>
      <w:b/>
      <w:sz w:val="28"/>
      <w:szCs w:val="20"/>
    </w:rPr>
  </w:style>
  <w:style w:type="paragraph" w:styleId="Heading3">
    <w:name w:val="heading 3"/>
    <w:basedOn w:val="Normal"/>
    <w:next w:val="Normal"/>
    <w:link w:val="Heading3Char"/>
    <w:qFormat/>
    <w:rsid w:val="00B12B80"/>
    <w:pPr>
      <w:keepNext/>
      <w:spacing w:after="0" w:line="240" w:lineRule="auto"/>
      <w:jc w:val="center"/>
      <w:outlineLvl w:val="2"/>
    </w:pPr>
    <w:rPr>
      <w:rFonts w:ascii=".VnTimeH" w:eastAsia="Times New Roman" w:hAnsi=".VnTimeH" w:cs="Times New Roman"/>
      <w:b/>
      <w:sz w:val="40"/>
      <w:szCs w:val="20"/>
    </w:rPr>
  </w:style>
  <w:style w:type="paragraph" w:styleId="Heading7">
    <w:name w:val="heading 7"/>
    <w:basedOn w:val="Normal"/>
    <w:next w:val="Normal"/>
    <w:link w:val="Heading7Char"/>
    <w:qFormat/>
    <w:rsid w:val="00B12B80"/>
    <w:pPr>
      <w:keepNext/>
      <w:spacing w:after="0" w:line="240" w:lineRule="auto"/>
      <w:ind w:left="2880"/>
      <w:jc w:val="center"/>
      <w:outlineLvl w:val="6"/>
    </w:pPr>
    <w:rPr>
      <w:rFonts w:ascii=".VnTimeH" w:eastAsia="Times New Roman" w:hAnsi=".VnTimeH" w:cs="Times New Roman"/>
      <w:b/>
      <w:sz w:val="24"/>
      <w:szCs w:val="20"/>
    </w:rPr>
  </w:style>
  <w:style w:type="paragraph" w:styleId="Heading8">
    <w:name w:val="heading 8"/>
    <w:basedOn w:val="Normal"/>
    <w:next w:val="Normal"/>
    <w:link w:val="Heading8Char"/>
    <w:qFormat/>
    <w:rsid w:val="00B12B80"/>
    <w:pPr>
      <w:keepNext/>
      <w:tabs>
        <w:tab w:val="right" w:leader="dot" w:pos="9639"/>
      </w:tabs>
      <w:spacing w:after="0" w:line="240" w:lineRule="auto"/>
      <w:outlineLvl w:val="7"/>
    </w:pPr>
    <w:rPr>
      <w:rFonts w:ascii=".VnTime" w:eastAsia="Times New Roman" w:hAnsi=".VnTime" w:cs="Times New Roman"/>
      <w:i/>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B80"/>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B12B80"/>
    <w:rPr>
      <w:rFonts w:ascii=".VnTime" w:eastAsia="Times New Roman" w:hAnsi=".VnTime" w:cs="Times New Roman"/>
      <w:b/>
      <w:sz w:val="28"/>
      <w:szCs w:val="20"/>
    </w:rPr>
  </w:style>
  <w:style w:type="character" w:customStyle="1" w:styleId="Heading3Char">
    <w:name w:val="Heading 3 Char"/>
    <w:basedOn w:val="DefaultParagraphFont"/>
    <w:link w:val="Heading3"/>
    <w:rsid w:val="00B12B80"/>
    <w:rPr>
      <w:rFonts w:ascii=".VnTimeH" w:eastAsia="Times New Roman" w:hAnsi=".VnTimeH" w:cs="Times New Roman"/>
      <w:b/>
      <w:sz w:val="40"/>
      <w:szCs w:val="20"/>
    </w:rPr>
  </w:style>
  <w:style w:type="character" w:customStyle="1" w:styleId="Heading7Char">
    <w:name w:val="Heading 7 Char"/>
    <w:basedOn w:val="DefaultParagraphFont"/>
    <w:link w:val="Heading7"/>
    <w:rsid w:val="00B12B80"/>
    <w:rPr>
      <w:rFonts w:ascii=".VnTimeH" w:eastAsia="Times New Roman" w:hAnsi=".VnTimeH" w:cs="Times New Roman"/>
      <w:b/>
      <w:sz w:val="24"/>
      <w:szCs w:val="20"/>
    </w:rPr>
  </w:style>
  <w:style w:type="character" w:customStyle="1" w:styleId="Heading8Char">
    <w:name w:val="Heading 8 Char"/>
    <w:basedOn w:val="DefaultParagraphFont"/>
    <w:link w:val="Heading8"/>
    <w:rsid w:val="00B12B80"/>
    <w:rPr>
      <w:rFonts w:ascii=".VnTime" w:eastAsia="Times New Roman" w:hAnsi=".VnTime" w:cs="Times New Roman"/>
      <w:i/>
      <w:iCs/>
      <w:sz w:val="26"/>
      <w:szCs w:val="20"/>
    </w:rPr>
  </w:style>
  <w:style w:type="numbering" w:customStyle="1" w:styleId="NoList1">
    <w:name w:val="No List1"/>
    <w:next w:val="NoList"/>
    <w:uiPriority w:val="99"/>
    <w:semiHidden/>
    <w:unhideWhenUsed/>
    <w:rsid w:val="00B12B80"/>
  </w:style>
  <w:style w:type="paragraph" w:styleId="Footer">
    <w:name w:val="footer"/>
    <w:basedOn w:val="Normal"/>
    <w:link w:val="FooterChar"/>
    <w:uiPriority w:val="99"/>
    <w:rsid w:val="00B12B8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12B80"/>
    <w:rPr>
      <w:rFonts w:ascii="Times New Roman" w:eastAsia="Times New Roman" w:hAnsi="Times New Roman" w:cs="Times New Roman"/>
      <w:sz w:val="24"/>
      <w:szCs w:val="24"/>
    </w:rPr>
  </w:style>
  <w:style w:type="character" w:styleId="PageNumber">
    <w:name w:val="page number"/>
    <w:basedOn w:val="DefaultParagraphFont"/>
    <w:rsid w:val="00B12B80"/>
  </w:style>
  <w:style w:type="paragraph" w:styleId="BodyText">
    <w:name w:val="Body Text"/>
    <w:basedOn w:val="Normal"/>
    <w:link w:val="BodyTextChar"/>
    <w:rsid w:val="00B12B80"/>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B12B80"/>
    <w:rPr>
      <w:rFonts w:ascii=".VnTime" w:eastAsia="Times New Roman" w:hAnsi=".VnTime" w:cs="Times New Roman"/>
      <w:sz w:val="28"/>
      <w:szCs w:val="20"/>
    </w:rPr>
  </w:style>
  <w:style w:type="character" w:styleId="CommentReference">
    <w:name w:val="annotation reference"/>
    <w:uiPriority w:val="99"/>
    <w:semiHidden/>
    <w:rsid w:val="00B12B80"/>
    <w:rPr>
      <w:sz w:val="16"/>
      <w:szCs w:val="16"/>
    </w:rPr>
  </w:style>
  <w:style w:type="paragraph" w:styleId="CommentText">
    <w:name w:val="annotation text"/>
    <w:basedOn w:val="Normal"/>
    <w:link w:val="CommentTextChar"/>
    <w:uiPriority w:val="99"/>
    <w:rsid w:val="00B12B8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12B80"/>
    <w:rPr>
      <w:rFonts w:ascii="Times New Roman" w:eastAsia="Times New Roman" w:hAnsi="Times New Roman" w:cs="Times New Roman"/>
      <w:sz w:val="20"/>
      <w:szCs w:val="20"/>
    </w:rPr>
  </w:style>
  <w:style w:type="character" w:customStyle="1" w:styleId="BalloonTextChar">
    <w:name w:val="Balloon Text Char"/>
    <w:link w:val="BalloonText"/>
    <w:uiPriority w:val="99"/>
    <w:semiHidden/>
    <w:rsid w:val="00B12B80"/>
    <w:rPr>
      <w:rFonts w:ascii="Tahoma" w:eastAsia="Times New Roman" w:hAnsi="Tahoma" w:cs="Tahoma"/>
      <w:sz w:val="16"/>
      <w:szCs w:val="16"/>
    </w:rPr>
  </w:style>
  <w:style w:type="paragraph" w:styleId="BalloonText">
    <w:name w:val="Balloon Text"/>
    <w:basedOn w:val="Normal"/>
    <w:link w:val="BalloonTextChar"/>
    <w:uiPriority w:val="99"/>
    <w:semiHidden/>
    <w:rsid w:val="00B12B80"/>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B12B80"/>
    <w:rPr>
      <w:rFonts w:ascii="Tahoma" w:hAnsi="Tahoma" w:cs="Tahoma"/>
      <w:sz w:val="16"/>
      <w:szCs w:val="16"/>
    </w:rPr>
  </w:style>
  <w:style w:type="paragraph" w:styleId="Header">
    <w:name w:val="header"/>
    <w:basedOn w:val="Normal"/>
    <w:link w:val="HeaderChar"/>
    <w:uiPriority w:val="99"/>
    <w:rsid w:val="00B12B80"/>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B12B80"/>
    <w:rPr>
      <w:rFonts w:ascii="Times New Roman" w:eastAsia="Times New Roman" w:hAnsi="Times New Roman" w:cs="Times New Roman"/>
      <w:sz w:val="28"/>
      <w:szCs w:val="28"/>
    </w:rPr>
  </w:style>
  <w:style w:type="character" w:customStyle="1" w:styleId="BodyText3Char">
    <w:name w:val="Body Text 3 Char"/>
    <w:link w:val="BodyText3"/>
    <w:rsid w:val="00B12B80"/>
    <w:rPr>
      <w:rFonts w:ascii=".VnTime" w:eastAsia="Times New Roman" w:hAnsi=".VnTime"/>
      <w:sz w:val="24"/>
    </w:rPr>
  </w:style>
  <w:style w:type="paragraph" w:styleId="BodyText3">
    <w:name w:val="Body Text 3"/>
    <w:basedOn w:val="Normal"/>
    <w:link w:val="BodyText3Char"/>
    <w:rsid w:val="00B12B80"/>
    <w:pPr>
      <w:spacing w:after="0" w:line="240" w:lineRule="auto"/>
    </w:pPr>
    <w:rPr>
      <w:rFonts w:ascii=".VnTime" w:eastAsia="Times New Roman" w:hAnsi=".VnTime"/>
      <w:sz w:val="24"/>
    </w:rPr>
  </w:style>
  <w:style w:type="character" w:customStyle="1" w:styleId="BodyText3Char1">
    <w:name w:val="Body Text 3 Char1"/>
    <w:basedOn w:val="DefaultParagraphFont"/>
    <w:uiPriority w:val="99"/>
    <w:semiHidden/>
    <w:rsid w:val="00B12B80"/>
    <w:rPr>
      <w:sz w:val="16"/>
      <w:szCs w:val="16"/>
    </w:rPr>
  </w:style>
  <w:style w:type="character" w:styleId="Strong">
    <w:name w:val="Strong"/>
    <w:qFormat/>
    <w:rsid w:val="00B12B80"/>
    <w:rPr>
      <w:b/>
      <w:bCs/>
    </w:rPr>
  </w:style>
  <w:style w:type="character" w:styleId="Emphasis">
    <w:name w:val="Emphasis"/>
    <w:qFormat/>
    <w:rsid w:val="00B12B80"/>
    <w:rPr>
      <w:i/>
      <w:iCs/>
    </w:rPr>
  </w:style>
  <w:style w:type="paragraph" w:styleId="FootnoteText">
    <w:name w:val="footnote text"/>
    <w:basedOn w:val="Normal"/>
    <w:link w:val="FootnoteTextChar"/>
    <w:rsid w:val="00B12B8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12B80"/>
    <w:rPr>
      <w:rFonts w:ascii="Times New Roman" w:eastAsia="Times New Roman" w:hAnsi="Times New Roman" w:cs="Times New Roman"/>
      <w:sz w:val="20"/>
      <w:szCs w:val="20"/>
    </w:rPr>
  </w:style>
  <w:style w:type="character" w:styleId="FootnoteReference">
    <w:name w:val="footnote reference"/>
    <w:rsid w:val="00B12B80"/>
    <w:rPr>
      <w:vertAlign w:val="superscript"/>
    </w:rPr>
  </w:style>
  <w:style w:type="table" w:styleId="TableGrid">
    <w:name w:val="Table Grid"/>
    <w:basedOn w:val="TableNormal"/>
    <w:rsid w:val="00B12B8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B12B80"/>
    <w:pPr>
      <w:spacing w:after="160" w:line="240" w:lineRule="exact"/>
    </w:pPr>
    <w:rPr>
      <w:rFonts w:ascii="Verdana" w:eastAsia="Times New Roman" w:hAnsi="Verdana" w:cs="Verdana"/>
      <w:sz w:val="20"/>
      <w:szCs w:val="20"/>
    </w:rPr>
  </w:style>
  <w:style w:type="paragraph" w:styleId="CommentSubject">
    <w:name w:val="annotation subject"/>
    <w:basedOn w:val="CommentText"/>
    <w:next w:val="CommentText"/>
    <w:link w:val="CommentSubjectChar"/>
    <w:uiPriority w:val="99"/>
    <w:semiHidden/>
    <w:unhideWhenUsed/>
    <w:rsid w:val="00B12B80"/>
    <w:rPr>
      <w:b/>
      <w:bCs/>
    </w:rPr>
  </w:style>
  <w:style w:type="character" w:customStyle="1" w:styleId="CommentSubjectChar">
    <w:name w:val="Comment Subject Char"/>
    <w:basedOn w:val="CommentTextChar"/>
    <w:link w:val="CommentSubject"/>
    <w:uiPriority w:val="99"/>
    <w:semiHidden/>
    <w:rsid w:val="00B12B80"/>
    <w:rPr>
      <w:rFonts w:ascii="Times New Roman" w:eastAsia="Times New Roman" w:hAnsi="Times New Roman" w:cs="Times New Roman"/>
      <w:b/>
      <w:bCs/>
      <w:sz w:val="20"/>
      <w:szCs w:val="20"/>
    </w:rPr>
  </w:style>
  <w:style w:type="character" w:customStyle="1" w:styleId="apple-converted-space">
    <w:name w:val="apple-converted-space"/>
    <w:rsid w:val="00B12B80"/>
  </w:style>
  <w:style w:type="numbering" w:customStyle="1" w:styleId="NoList11">
    <w:name w:val="No List11"/>
    <w:next w:val="NoList"/>
    <w:uiPriority w:val="99"/>
    <w:semiHidden/>
    <w:unhideWhenUsed/>
    <w:rsid w:val="00B12B80"/>
  </w:style>
  <w:style w:type="character" w:styleId="Hyperlink">
    <w:name w:val="Hyperlink"/>
    <w:basedOn w:val="DefaultParagraphFont"/>
    <w:uiPriority w:val="99"/>
    <w:semiHidden/>
    <w:unhideWhenUsed/>
    <w:rsid w:val="00B12B80"/>
    <w:rPr>
      <w:color w:val="0000FF"/>
      <w:u w:val="single"/>
    </w:rPr>
  </w:style>
  <w:style w:type="paragraph" w:styleId="ListParagraph">
    <w:name w:val="List Paragraph"/>
    <w:basedOn w:val="Normal"/>
    <w:uiPriority w:val="34"/>
    <w:qFormat/>
    <w:rsid w:val="00B12B80"/>
    <w:pPr>
      <w:spacing w:after="0" w:line="240" w:lineRule="auto"/>
      <w:ind w:left="720"/>
      <w:contextualSpacing/>
    </w:pPr>
    <w:rPr>
      <w:rFonts w:ascii="Times New Roman" w:eastAsia="Times New Roman" w:hAnsi="Times New Roman" w:cs="Times New Roman"/>
      <w:sz w:val="28"/>
      <w:szCs w:val="28"/>
    </w:rPr>
  </w:style>
  <w:style w:type="numbering" w:customStyle="1" w:styleId="NoList2">
    <w:name w:val="No List2"/>
    <w:next w:val="NoList"/>
    <w:uiPriority w:val="99"/>
    <w:semiHidden/>
    <w:unhideWhenUsed/>
    <w:rsid w:val="00B12B80"/>
  </w:style>
  <w:style w:type="numbering" w:customStyle="1" w:styleId="NoList3">
    <w:name w:val="No List3"/>
    <w:next w:val="NoList"/>
    <w:uiPriority w:val="99"/>
    <w:semiHidden/>
    <w:unhideWhenUsed/>
    <w:rsid w:val="00B12B80"/>
  </w:style>
  <w:style w:type="character" w:customStyle="1" w:styleId="fontstyle01">
    <w:name w:val="fontstyle01"/>
    <w:basedOn w:val="DefaultParagraphFont"/>
    <w:rsid w:val="00B12B8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hue/thong-tu-40-2016-tt-byt-bo-y-te-110377-d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BD3DE-F6BC-4455-A7BF-EFAF0D71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7726</Words>
  <Characters>44040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2024-03-06T04:19:00Z</cp:lastPrinted>
  <dcterms:created xsi:type="dcterms:W3CDTF">2024-03-07T08:08:00Z</dcterms:created>
  <dcterms:modified xsi:type="dcterms:W3CDTF">2024-03-07T08:12:00Z</dcterms:modified>
</cp:coreProperties>
</file>